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3E2EB">
      <w:pPr>
        <w:spacing w:line="700" w:lineRule="exact"/>
        <w:rPr>
          <w:rFonts w:hint="eastAsia" w:ascii="宋体" w:hAnsi="宋体" w:eastAsia="宋体" w:cs="宋体"/>
        </w:rPr>
      </w:pPr>
      <w:r>
        <w:rPr>
          <w:rFonts w:hint="eastAsia" w:ascii="宋体" w:hAnsi="宋体" w:eastAsia="宋体" w:cs="宋体"/>
        </w:rPr>
        <w:t>附件</w:t>
      </w:r>
      <w:r>
        <w:rPr>
          <w:rFonts w:hint="eastAsia" w:ascii="宋体" w:hAnsi="宋体" w:eastAsia="宋体" w:cs="宋体"/>
          <w:lang w:val="en-US" w:eastAsia="zh-CN"/>
        </w:rPr>
        <w:t>1</w:t>
      </w:r>
      <w:r>
        <w:rPr>
          <w:rFonts w:hint="eastAsia" w:ascii="宋体" w:hAnsi="宋体" w:eastAsia="宋体" w:cs="宋体"/>
        </w:rPr>
        <w:t>：</w:t>
      </w:r>
    </w:p>
    <w:p w14:paraId="28CEAA08">
      <w:pPr>
        <w:spacing w:line="700" w:lineRule="exact"/>
        <w:rPr>
          <w:rFonts w:eastAsia="黑体"/>
        </w:rPr>
      </w:pPr>
    </w:p>
    <w:p w14:paraId="3C07C113">
      <w:pPr>
        <w:spacing w:line="700" w:lineRule="exact"/>
        <w:rPr>
          <w:rFonts w:eastAsia="黑体"/>
        </w:rPr>
      </w:pPr>
    </w:p>
    <w:p w14:paraId="0E03EA9E">
      <w:pPr>
        <w:spacing w:line="700" w:lineRule="exact"/>
        <w:rPr>
          <w:rFonts w:eastAsia="黑体"/>
        </w:rPr>
      </w:pPr>
    </w:p>
    <w:p w14:paraId="5F6CFE60">
      <w:pPr>
        <w:spacing w:line="700" w:lineRule="exact"/>
        <w:rPr>
          <w:rFonts w:eastAsia="黑体"/>
        </w:rPr>
      </w:pPr>
    </w:p>
    <w:p w14:paraId="0EA71CC0">
      <w:pPr>
        <w:jc w:val="center"/>
        <w:rPr>
          <w:rFonts w:hint="eastAsia" w:eastAsia="方正小标宋简体"/>
          <w:sz w:val="44"/>
          <w:szCs w:val="44"/>
          <w:u w:val="none"/>
          <w:lang w:val="en-US" w:eastAsia="zh-CN"/>
        </w:rPr>
      </w:pPr>
      <w:bookmarkStart w:id="0" w:name="_GoBack"/>
      <w:r>
        <w:rPr>
          <w:rFonts w:hint="eastAsia" w:eastAsia="方正小标宋简体"/>
          <w:sz w:val="44"/>
          <w:szCs w:val="44"/>
          <w:u w:val="none"/>
          <w:lang w:val="en-US" w:eastAsia="zh-CN"/>
        </w:rPr>
        <w:t>靖宇县人民政府办公室（本级）</w:t>
      </w:r>
    </w:p>
    <w:bookmarkEnd w:id="0"/>
    <w:p w14:paraId="563D368C">
      <w:pPr>
        <w:jc w:val="center"/>
        <w:rPr>
          <w:rFonts w:eastAsia="方正小标宋简体"/>
          <w:sz w:val="44"/>
          <w:szCs w:val="44"/>
        </w:rPr>
      </w:pPr>
      <w:r>
        <w:rPr>
          <w:rFonts w:hint="eastAsia" w:ascii="黑体" w:hAnsi="黑体" w:eastAsia="黑体" w:cs="黑体"/>
          <w:sz w:val="44"/>
          <w:szCs w:val="44"/>
        </w:rPr>
        <w:t>202</w:t>
      </w:r>
      <w:r>
        <w:rPr>
          <w:rFonts w:hint="eastAsia" w:ascii="黑体" w:hAnsi="黑体" w:eastAsia="黑体" w:cs="黑体"/>
          <w:sz w:val="44"/>
          <w:szCs w:val="44"/>
          <w:lang w:val="en-US" w:eastAsia="zh-CN"/>
        </w:rPr>
        <w:t>6</w:t>
      </w:r>
      <w:r>
        <w:rPr>
          <w:rFonts w:hint="eastAsia" w:ascii="黑体" w:hAnsi="黑体" w:eastAsia="黑体" w:cs="黑体"/>
          <w:sz w:val="44"/>
          <w:szCs w:val="44"/>
        </w:rPr>
        <w:t>年部门预算</w:t>
      </w:r>
    </w:p>
    <w:p w14:paraId="1E4C61A9">
      <w:pPr>
        <w:jc w:val="left"/>
      </w:pPr>
      <w:r>
        <w:tab/>
      </w:r>
      <w:r>
        <w:tab/>
      </w:r>
      <w:r>
        <w:tab/>
      </w:r>
      <w:r>
        <w:tab/>
      </w:r>
      <w:r>
        <w:tab/>
      </w:r>
      <w:r>
        <w:tab/>
      </w:r>
    </w:p>
    <w:p w14:paraId="71047D85">
      <w:pPr>
        <w:jc w:val="left"/>
      </w:pPr>
    </w:p>
    <w:p w14:paraId="7EEA7261">
      <w:pPr>
        <w:jc w:val="left"/>
      </w:pPr>
    </w:p>
    <w:p w14:paraId="771EFEB0">
      <w:pPr>
        <w:jc w:val="left"/>
      </w:pPr>
    </w:p>
    <w:p w14:paraId="47CD1C23">
      <w:pPr>
        <w:jc w:val="left"/>
      </w:pPr>
    </w:p>
    <w:p w14:paraId="167B341B">
      <w:pPr>
        <w:jc w:val="left"/>
      </w:pPr>
      <w:r>
        <w:tab/>
      </w:r>
      <w:r>
        <w:tab/>
      </w:r>
      <w:r>
        <w:tab/>
      </w:r>
      <w:r>
        <w:tab/>
      </w:r>
      <w:r>
        <w:tab/>
      </w:r>
      <w:r>
        <w:tab/>
      </w:r>
    </w:p>
    <w:p w14:paraId="20F01236">
      <w:pPr>
        <w:jc w:val="left"/>
      </w:pPr>
    </w:p>
    <w:p w14:paraId="752EB395">
      <w:pPr>
        <w:jc w:val="left"/>
      </w:pPr>
    </w:p>
    <w:p w14:paraId="7AAADA3A">
      <w:pPr>
        <w:jc w:val="left"/>
      </w:pPr>
    </w:p>
    <w:p w14:paraId="43D788E8">
      <w:pPr>
        <w:jc w:val="center"/>
        <w:rPr>
          <w:rFonts w:eastAsia="华文细黑"/>
        </w:rPr>
      </w:pPr>
      <w:r>
        <w:rPr>
          <w:rFonts w:eastAsia="华文细黑"/>
        </w:rPr>
        <w:t>二〇二</w:t>
      </w:r>
      <w:r>
        <w:rPr>
          <w:rFonts w:hint="eastAsia" w:eastAsia="华文细黑"/>
          <w:lang w:val="en-US" w:eastAsia="zh-CN"/>
        </w:rPr>
        <w:t>六</w:t>
      </w:r>
      <w:r>
        <w:rPr>
          <w:rFonts w:eastAsia="华文细黑"/>
        </w:rPr>
        <w:t>年</w:t>
      </w:r>
      <w:r>
        <w:rPr>
          <w:rFonts w:hint="eastAsia" w:eastAsia="华文细黑"/>
          <w:lang w:val="en-US" w:eastAsia="zh-CN"/>
        </w:rPr>
        <w:t>一</w:t>
      </w:r>
      <w:r>
        <w:rPr>
          <w:rFonts w:eastAsia="华文细黑"/>
        </w:rPr>
        <w:t>月</w:t>
      </w:r>
      <w:r>
        <w:rPr>
          <w:rFonts w:hint="eastAsia" w:eastAsia="华文细黑"/>
          <w:lang w:val="en-US" w:eastAsia="zh-CN"/>
        </w:rPr>
        <w:t>十九</w:t>
      </w:r>
      <w:r>
        <w:rPr>
          <w:rFonts w:eastAsia="华文细黑"/>
        </w:rPr>
        <w:t>日</w:t>
      </w:r>
    </w:p>
    <w:p w14:paraId="3DC130BE">
      <w:pPr>
        <w:rPr>
          <w:rFonts w:eastAsia="黑体"/>
        </w:rPr>
      </w:pPr>
    </w:p>
    <w:p w14:paraId="21AEC438">
      <w:pPr>
        <w:ind w:firstLine="640" w:firstLineChars="200"/>
        <w:rPr>
          <w:rFonts w:eastAsia="黑体"/>
        </w:rPr>
      </w:pPr>
    </w:p>
    <w:p w14:paraId="16697482">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583212EE">
      <w:pPr>
        <w:ind w:firstLine="640" w:firstLineChars="200"/>
        <w:rPr>
          <w:rFonts w:eastAsia="黑体"/>
        </w:rPr>
      </w:pPr>
    </w:p>
    <w:p w14:paraId="32D6FFDA">
      <w:pPr>
        <w:jc w:val="center"/>
        <w:rPr>
          <w:rFonts w:eastAsia="方正小标宋简体"/>
          <w:sz w:val="44"/>
          <w:szCs w:val="44"/>
        </w:rPr>
      </w:pPr>
      <w:r>
        <w:rPr>
          <w:rFonts w:eastAsia="方正小标宋简体"/>
          <w:sz w:val="44"/>
          <w:szCs w:val="44"/>
        </w:rPr>
        <w:t>目  录</w:t>
      </w:r>
    </w:p>
    <w:p w14:paraId="38B91E0B">
      <w:pPr>
        <w:rPr>
          <w:rFonts w:eastAsia="黑体"/>
        </w:rPr>
      </w:pPr>
    </w:p>
    <w:p w14:paraId="1B1EBCBB">
      <w:pPr>
        <w:rPr>
          <w:rFonts w:eastAsia="黑体"/>
        </w:rPr>
      </w:pPr>
      <w:r>
        <w:rPr>
          <w:rFonts w:eastAsia="黑体"/>
        </w:rPr>
        <w:t>第一部分  部门概况</w:t>
      </w:r>
      <w:r>
        <w:rPr>
          <w:rFonts w:eastAsia="黑体"/>
        </w:rPr>
        <w:tab/>
      </w:r>
      <w:r>
        <w:rPr>
          <w:rFonts w:eastAsia="黑体"/>
        </w:rPr>
        <w:tab/>
      </w:r>
      <w:r>
        <w:rPr>
          <w:rFonts w:eastAsia="黑体"/>
        </w:rPr>
        <w:tab/>
      </w:r>
      <w:r>
        <w:rPr>
          <w:rFonts w:eastAsia="黑体"/>
        </w:rPr>
        <w:tab/>
      </w:r>
      <w:r>
        <w:rPr>
          <w:rFonts w:eastAsia="黑体"/>
        </w:rPr>
        <w:tab/>
      </w:r>
    </w:p>
    <w:p w14:paraId="19D871EE">
      <w:pPr>
        <w:ind w:left="320" w:leftChars="100" w:firstLine="320" w:firstLineChars="100"/>
      </w:pPr>
      <w:r>
        <w:t>一、主要职能</w:t>
      </w:r>
    </w:p>
    <w:p w14:paraId="5A930F58">
      <w:pPr>
        <w:ind w:left="320" w:leftChars="100" w:firstLine="320" w:firstLineChars="100"/>
      </w:pPr>
      <w:r>
        <w:t>二、机构设置</w:t>
      </w:r>
    </w:p>
    <w:p w14:paraId="071EE995">
      <w:pPr>
        <w:rPr>
          <w:rFonts w:eastAsia="黑体"/>
        </w:rPr>
      </w:pPr>
      <w:r>
        <w:rPr>
          <w:rFonts w:eastAsia="黑体"/>
        </w:rPr>
        <w:t>第二部分  预算表格</w:t>
      </w:r>
    </w:p>
    <w:p w14:paraId="2B1C0ED4">
      <w:pPr>
        <w:ind w:left="320" w:leftChars="100" w:firstLine="320" w:firstLineChars="100"/>
      </w:pPr>
      <w:r>
        <w:t>一、收支</w:t>
      </w:r>
      <w:r>
        <w:rPr>
          <w:rFonts w:hint="eastAsia"/>
          <w:lang w:eastAsia="zh-CN"/>
        </w:rPr>
        <w:t>预算</w:t>
      </w:r>
      <w:r>
        <w:rPr>
          <w:rFonts w:hint="eastAsia"/>
        </w:rPr>
        <w:t>总</w:t>
      </w:r>
      <w:r>
        <w:t>表</w:t>
      </w:r>
    </w:p>
    <w:p w14:paraId="067268EC">
      <w:pPr>
        <w:ind w:left="320" w:leftChars="100" w:firstLine="320" w:firstLineChars="100"/>
      </w:pPr>
      <w:r>
        <w:t>二、收入</w:t>
      </w:r>
      <w:r>
        <w:rPr>
          <w:rFonts w:hint="eastAsia"/>
          <w:lang w:eastAsia="zh-CN"/>
        </w:rPr>
        <w:t>预算</w:t>
      </w:r>
      <w:r>
        <w:rPr>
          <w:rFonts w:hint="eastAsia"/>
        </w:rPr>
        <w:t>总</w:t>
      </w:r>
      <w:r>
        <w:t>表</w:t>
      </w:r>
    </w:p>
    <w:p w14:paraId="2CB2EC39">
      <w:pPr>
        <w:ind w:left="320" w:leftChars="100" w:firstLine="320" w:firstLineChars="100"/>
      </w:pPr>
      <w:r>
        <w:t>三、支出</w:t>
      </w:r>
      <w:r>
        <w:rPr>
          <w:rFonts w:hint="eastAsia"/>
          <w:lang w:eastAsia="zh-CN"/>
        </w:rPr>
        <w:t>预算</w:t>
      </w:r>
      <w:r>
        <w:rPr>
          <w:rFonts w:hint="eastAsia"/>
        </w:rPr>
        <w:t>总</w:t>
      </w:r>
      <w:r>
        <w:t>表</w:t>
      </w:r>
    </w:p>
    <w:p w14:paraId="226D18E1">
      <w:pPr>
        <w:ind w:left="320" w:leftChars="100" w:firstLine="320" w:firstLineChars="100"/>
      </w:pPr>
      <w:r>
        <w:t>四、财政拨款收支</w:t>
      </w:r>
      <w:r>
        <w:rPr>
          <w:rFonts w:hint="eastAsia"/>
          <w:lang w:eastAsia="zh-CN"/>
        </w:rPr>
        <w:t>预算</w:t>
      </w:r>
      <w:r>
        <w:rPr>
          <w:rFonts w:hint="eastAsia"/>
        </w:rPr>
        <w:t>总</w:t>
      </w:r>
      <w:r>
        <w:t>表</w:t>
      </w:r>
    </w:p>
    <w:p w14:paraId="58FCE162">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6F215D7F">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0D3C760E">
      <w:pPr>
        <w:ind w:left="320" w:leftChars="100" w:firstLine="320" w:firstLineChars="100"/>
      </w:pPr>
      <w:r>
        <w:t>七、一般公共预算“三公”经费支出</w:t>
      </w:r>
      <w:r>
        <w:rPr>
          <w:rFonts w:hint="eastAsia"/>
          <w:lang w:eastAsia="zh-CN"/>
        </w:rPr>
        <w:t>预算</w:t>
      </w:r>
      <w:r>
        <w:t>表</w:t>
      </w:r>
    </w:p>
    <w:p w14:paraId="2D24CDAC">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65CC061A">
      <w:pPr>
        <w:ind w:left="320" w:leftChars="100" w:firstLine="320" w:firstLineChars="100"/>
      </w:pPr>
      <w:r>
        <w:rPr>
          <w:rFonts w:hint="eastAsia"/>
        </w:rPr>
        <w:t>九、国有资本经营</w:t>
      </w:r>
      <w:r>
        <w:t>预算支出</w:t>
      </w:r>
      <w:r>
        <w:rPr>
          <w:rFonts w:hint="eastAsia"/>
          <w:lang w:eastAsia="zh-CN"/>
        </w:rPr>
        <w:t>预算</w:t>
      </w:r>
      <w:r>
        <w:t>表</w:t>
      </w:r>
    </w:p>
    <w:p w14:paraId="4336096B">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7BEB3EC1">
      <w:pPr>
        <w:ind w:left="320" w:leftChars="100" w:firstLine="320" w:firstLineChars="100"/>
        <w:rPr>
          <w:rFonts w:hint="eastAsia" w:eastAsia="仿宋_GB2312"/>
          <w:lang w:eastAsia="zh-CN"/>
        </w:rPr>
      </w:pPr>
      <w:r>
        <w:rPr>
          <w:rFonts w:hint="eastAsia"/>
          <w:lang w:eastAsia="zh-CN"/>
        </w:rPr>
        <w:t>十一、财政拨款委托业务费支出预算表</w:t>
      </w:r>
    </w:p>
    <w:p w14:paraId="3D27E70B">
      <w:pPr>
        <w:ind w:firstLine="640" w:firstLineChars="200"/>
        <w:rPr>
          <w:rFonts w:hint="eastAsia"/>
        </w:rPr>
      </w:pPr>
      <w:r>
        <w:rPr>
          <w:rFonts w:hint="eastAsia"/>
        </w:rPr>
        <w:t>十</w:t>
      </w:r>
      <w:r>
        <w:rPr>
          <w:rFonts w:hint="eastAsia"/>
          <w:lang w:eastAsia="zh-CN"/>
        </w:rPr>
        <w:t>二</w:t>
      </w:r>
      <w:r>
        <w:rPr>
          <w:rFonts w:hint="eastAsia"/>
        </w:rPr>
        <w:t>、项目支出绩效目标表</w:t>
      </w:r>
    </w:p>
    <w:p w14:paraId="3436FFC1">
      <w:pPr>
        <w:rPr>
          <w:rFonts w:eastAsia="黑体"/>
        </w:rPr>
      </w:pPr>
      <w:r>
        <w:rPr>
          <w:rFonts w:eastAsia="黑体"/>
        </w:rPr>
        <w:t>第三部分  情况说明</w:t>
      </w:r>
    </w:p>
    <w:p w14:paraId="28D36D75">
      <w:pPr>
        <w:rPr>
          <w:rFonts w:eastAsia="黑体"/>
        </w:rPr>
      </w:pPr>
      <w:r>
        <w:rPr>
          <w:rFonts w:eastAsia="黑体"/>
        </w:rPr>
        <w:t>第四部分  名词解释</w:t>
      </w:r>
    </w:p>
    <w:p w14:paraId="4940E7FD">
      <w:pPr>
        <w:rPr>
          <w:rFonts w:eastAsia="黑体"/>
        </w:rPr>
      </w:pPr>
      <w:r>
        <w:rPr>
          <w:rFonts w:eastAsia="黑体"/>
        </w:rPr>
        <w:br w:type="page"/>
      </w:r>
    </w:p>
    <w:p w14:paraId="70F7BECF">
      <w:pPr>
        <w:ind w:firstLine="640" w:firstLineChars="200"/>
        <w:jc w:val="center"/>
        <w:rPr>
          <w:rFonts w:eastAsia="黑体"/>
        </w:rPr>
      </w:pPr>
      <w:r>
        <w:rPr>
          <w:rFonts w:eastAsia="黑体"/>
        </w:rPr>
        <w:t>第一部分 部门概况</w:t>
      </w:r>
    </w:p>
    <w:p w14:paraId="3C877D4D">
      <w:pPr>
        <w:ind w:firstLine="640" w:firstLineChars="200"/>
        <w:rPr>
          <w:rFonts w:eastAsia="楷体_GB2312"/>
        </w:rPr>
      </w:pPr>
    </w:p>
    <w:p w14:paraId="6827157A">
      <w:pPr>
        <w:ind w:firstLine="640" w:firstLineChars="200"/>
        <w:rPr>
          <w:rFonts w:eastAsia="楷体_GB2312"/>
        </w:rPr>
      </w:pPr>
      <w:r>
        <w:rPr>
          <w:rFonts w:eastAsia="楷体_GB2312"/>
        </w:rPr>
        <w:t>一、主要职能</w:t>
      </w:r>
    </w:p>
    <w:p w14:paraId="2FBA006C">
      <w:pPr>
        <w:ind w:firstLine="640" w:firstLineChars="200"/>
        <w:rPr>
          <w:rFonts w:hint="eastAsia"/>
          <w:color w:val="000000"/>
          <w:szCs w:val="32"/>
        </w:rPr>
      </w:pPr>
      <w:r>
        <w:rPr>
          <w:rFonts w:hint="eastAsia"/>
          <w:color w:val="000000"/>
          <w:szCs w:val="32"/>
        </w:rPr>
        <w:t>1.负责县政府有关会议的会务准备工作和县政府常务会议、县长办公会议等重要会议的记录、整理工作。协助县政府领导同志组织会议决定事项的实施。负责县政府领导日常公务活动安排。负责县政府印信管理及县政府各部门印章的启用、废止工作。负责县政府值班工作，及时向县政府领导报告重要情况，协助处理各部门和乡镇向县政府反映的重要问题。负责按要求向市政府报告重大事件。</w:t>
      </w:r>
    </w:p>
    <w:p w14:paraId="657493E5">
      <w:pPr>
        <w:ind w:firstLine="640" w:firstLineChars="200"/>
        <w:rPr>
          <w:rFonts w:hint="eastAsia"/>
          <w:color w:val="000000"/>
          <w:szCs w:val="32"/>
        </w:rPr>
      </w:pPr>
      <w:r>
        <w:rPr>
          <w:rFonts w:hint="eastAsia"/>
          <w:color w:val="000000"/>
          <w:szCs w:val="32"/>
        </w:rPr>
        <w:t>2.协助县政府领导组织起草或审核以县政府、县政府办公室名义发布的公文；负责县政府文电收发、文书档案管理、文电督办和机要保密工作。</w:t>
      </w:r>
    </w:p>
    <w:p w14:paraId="730855E1">
      <w:pPr>
        <w:ind w:firstLine="640" w:firstLineChars="200"/>
        <w:rPr>
          <w:rFonts w:hint="eastAsia"/>
          <w:color w:val="000000"/>
          <w:szCs w:val="32"/>
        </w:rPr>
      </w:pPr>
      <w:r>
        <w:rPr>
          <w:rFonts w:hint="eastAsia"/>
          <w:color w:val="000000"/>
          <w:szCs w:val="32"/>
        </w:rPr>
        <w:t>3.研究县政府各部门和各乡镇人民政府请示县政府的问题，提出审核或分办意见，报县政府领导决定。</w:t>
      </w:r>
    </w:p>
    <w:p w14:paraId="7CB58382">
      <w:pPr>
        <w:ind w:firstLine="640" w:firstLineChars="200"/>
        <w:rPr>
          <w:rFonts w:hint="eastAsia"/>
          <w:color w:val="000000"/>
          <w:szCs w:val="32"/>
        </w:rPr>
      </w:pPr>
      <w:r>
        <w:rPr>
          <w:rFonts w:hint="eastAsia"/>
          <w:color w:val="000000"/>
          <w:szCs w:val="32"/>
        </w:rPr>
        <w:t>4.协助县政府领导起草文稿，完成县政府领导交办的其他文字综合工作；围绕县政府中心工作，组织专题调查研究，及时反映情况，提出建议。</w:t>
      </w:r>
    </w:p>
    <w:p w14:paraId="340C08F7">
      <w:pPr>
        <w:ind w:firstLine="640" w:firstLineChars="200"/>
        <w:rPr>
          <w:rFonts w:hint="eastAsia"/>
          <w:color w:val="000000"/>
          <w:szCs w:val="32"/>
        </w:rPr>
      </w:pPr>
      <w:r>
        <w:rPr>
          <w:rFonts w:hint="eastAsia"/>
          <w:color w:val="000000"/>
          <w:szCs w:val="32"/>
        </w:rPr>
        <w:t>5.收集、筛选和整理全县的政治、经济、文化和社会发展动态信息、及时向省政府、市政府、县政府领导报送重要信息，向县政府各部门和各乡镇人民政府提供信息服务。</w:t>
      </w:r>
    </w:p>
    <w:p w14:paraId="5071D2F4">
      <w:pPr>
        <w:ind w:firstLine="640" w:firstLineChars="200"/>
        <w:rPr>
          <w:rFonts w:hint="eastAsia"/>
          <w:color w:val="000000"/>
          <w:szCs w:val="32"/>
        </w:rPr>
      </w:pPr>
      <w:r>
        <w:rPr>
          <w:rFonts w:hint="eastAsia"/>
          <w:color w:val="000000"/>
          <w:szCs w:val="32"/>
        </w:rPr>
        <w:t>6.督促检查县政府各部门和各乡镇人民政府对国家、省、市和县委、县政府工作部署、重要批示、会议决定事项及县政府领导有关批示的执行落实情况，并跟踪调研，及时向县政府领导报告；承办需县政府办理的人大代表建议和政协委员提案及相关的议案、建议案，负责与县人大、县政协的日常联系。</w:t>
      </w:r>
    </w:p>
    <w:p w14:paraId="3396A26B">
      <w:pPr>
        <w:ind w:firstLine="640" w:firstLineChars="200"/>
        <w:rPr>
          <w:rFonts w:hint="eastAsia"/>
          <w:color w:val="000000"/>
          <w:szCs w:val="32"/>
        </w:rPr>
      </w:pPr>
      <w:r>
        <w:rPr>
          <w:rFonts w:hint="eastAsia"/>
          <w:color w:val="000000"/>
          <w:szCs w:val="32"/>
        </w:rPr>
        <w:t>7.处理县政府、县政府办公室及县政府领导的群众来信，接待县政府领导交办的群众来访，及时向县委、县政府领导同志报告来信来访中提出的重要建议和反映的重要问题。协助办理县委、县政府领导同志交办的有关信访、来访事项。</w:t>
      </w:r>
    </w:p>
    <w:p w14:paraId="48E62121">
      <w:pPr>
        <w:ind w:firstLine="640" w:firstLineChars="200"/>
        <w:rPr>
          <w:rFonts w:hint="eastAsia"/>
          <w:color w:val="000000"/>
          <w:szCs w:val="32"/>
        </w:rPr>
      </w:pPr>
      <w:r>
        <w:rPr>
          <w:rFonts w:hint="eastAsia"/>
          <w:color w:val="000000"/>
          <w:szCs w:val="32"/>
        </w:rPr>
        <w:t>8.代表县长受理县长公开电话，根据不同情况和县政府领导同志的指示，做好处理、分办和督促检查工作。受理市政府市长公开电话交办的有关事宜及落实工作。</w:t>
      </w:r>
    </w:p>
    <w:p w14:paraId="32A1A3EC">
      <w:pPr>
        <w:ind w:firstLine="640" w:firstLineChars="200"/>
        <w:rPr>
          <w:rFonts w:hint="eastAsia"/>
          <w:color w:val="000000"/>
          <w:szCs w:val="32"/>
        </w:rPr>
      </w:pPr>
      <w:r>
        <w:rPr>
          <w:rFonts w:hint="eastAsia"/>
          <w:color w:val="000000"/>
          <w:szCs w:val="32"/>
        </w:rPr>
        <w:t>9.负责县政府领导及政府办公室财务管理工作。</w:t>
      </w:r>
    </w:p>
    <w:p w14:paraId="2132147E">
      <w:pPr>
        <w:ind w:firstLine="640" w:firstLineChars="200"/>
        <w:rPr>
          <w:rFonts w:hint="eastAsia"/>
          <w:color w:val="000000"/>
          <w:szCs w:val="32"/>
        </w:rPr>
      </w:pPr>
      <w:r>
        <w:rPr>
          <w:rFonts w:hint="eastAsia"/>
          <w:color w:val="000000"/>
          <w:szCs w:val="32"/>
        </w:rPr>
        <w:t>10.贯彻执行国家和省、市有关机关事务管理工作的方针政策，负责拟订全县机关事务管理工作的政策、规定和规章制度并组织实施；研究拟订全县机关后勤体制改革的政策、规划和办法并监督实施。</w:t>
      </w:r>
    </w:p>
    <w:p w14:paraId="210159AA">
      <w:pPr>
        <w:ind w:firstLine="640" w:firstLineChars="200"/>
        <w:rPr>
          <w:rFonts w:hint="eastAsia"/>
          <w:color w:val="000000"/>
          <w:szCs w:val="32"/>
        </w:rPr>
      </w:pPr>
      <w:r>
        <w:rPr>
          <w:rFonts w:hint="eastAsia"/>
          <w:color w:val="000000"/>
          <w:szCs w:val="32"/>
        </w:rPr>
        <w:t>11.负责县直机关、事业单位房产管理工作，制定规章制度并组织实施；负责县直机关、事业单位办公用房的建设项目审核、计划编制、建设监管工作。</w:t>
      </w:r>
    </w:p>
    <w:p w14:paraId="0501B5F3">
      <w:pPr>
        <w:ind w:firstLine="640" w:firstLineChars="200"/>
        <w:rPr>
          <w:rFonts w:hint="eastAsia"/>
          <w:color w:val="000000"/>
          <w:szCs w:val="32"/>
        </w:rPr>
      </w:pPr>
      <w:r>
        <w:rPr>
          <w:rFonts w:hint="eastAsia"/>
          <w:color w:val="000000"/>
          <w:szCs w:val="32"/>
        </w:rPr>
        <w:t>12.负责县直机关、事业单位住房制度改革工作；拟订住房制度改革实施方案、住房保障和管理的规章制度并组织实施。</w:t>
      </w:r>
    </w:p>
    <w:p w14:paraId="207872B5">
      <w:pPr>
        <w:ind w:firstLine="640" w:firstLineChars="200"/>
        <w:rPr>
          <w:rFonts w:hint="eastAsia"/>
          <w:color w:val="000000"/>
          <w:szCs w:val="32"/>
        </w:rPr>
      </w:pPr>
      <w:r>
        <w:rPr>
          <w:rFonts w:hint="eastAsia"/>
          <w:color w:val="000000"/>
          <w:szCs w:val="32"/>
        </w:rPr>
        <w:t>13.拟定本级公务接待的范围和标准。</w:t>
      </w:r>
    </w:p>
    <w:p w14:paraId="00F3E3EF">
      <w:pPr>
        <w:ind w:firstLine="640" w:firstLineChars="200"/>
        <w:rPr>
          <w:rFonts w:hint="eastAsia"/>
          <w:color w:val="000000"/>
          <w:szCs w:val="32"/>
        </w:rPr>
      </w:pPr>
      <w:r>
        <w:rPr>
          <w:rFonts w:hint="eastAsia"/>
          <w:color w:val="000000"/>
          <w:szCs w:val="32"/>
        </w:rPr>
        <w:t>14.加强对全县机关事务管理工作的指导和监督检查，纠正违法违纪行为。</w:t>
      </w:r>
    </w:p>
    <w:p w14:paraId="48BA5D9E">
      <w:pPr>
        <w:ind w:firstLine="640" w:firstLineChars="200"/>
        <w:rPr>
          <w:rFonts w:hint="eastAsia"/>
          <w:color w:val="000000"/>
          <w:szCs w:val="32"/>
        </w:rPr>
      </w:pPr>
      <w:r>
        <w:rPr>
          <w:rFonts w:hint="eastAsia"/>
          <w:color w:val="000000"/>
          <w:szCs w:val="32"/>
        </w:rPr>
        <w:t>15.负责组织对简政放权、放管结合、优化服务等县政府职能转变重大问题和长远问题的调查研究并提出工作建议；负责沟通协调各专题组工作，跟踪了解、分析研究各专题组重点工作、改革措施；负责职能转变协调小组的日常工作。</w:t>
      </w:r>
    </w:p>
    <w:p w14:paraId="5294DF36">
      <w:pPr>
        <w:ind w:firstLine="640" w:firstLineChars="200"/>
        <w:rPr>
          <w:rFonts w:hint="eastAsia"/>
          <w:color w:val="000000"/>
          <w:szCs w:val="32"/>
        </w:rPr>
      </w:pPr>
      <w:r>
        <w:rPr>
          <w:rFonts w:hint="eastAsia"/>
          <w:color w:val="000000"/>
          <w:szCs w:val="32"/>
        </w:rPr>
        <w:t>16.负责辖区内的外事接待和政策咨询工作。</w:t>
      </w:r>
    </w:p>
    <w:p w14:paraId="7C3F8027">
      <w:pPr>
        <w:ind w:firstLine="640" w:firstLineChars="200"/>
        <w:rPr>
          <w:rFonts w:hint="eastAsia"/>
          <w:color w:val="000000"/>
          <w:szCs w:val="32"/>
        </w:rPr>
      </w:pPr>
      <w:r>
        <w:rPr>
          <w:rFonts w:hint="eastAsia"/>
          <w:color w:val="000000"/>
          <w:szCs w:val="32"/>
        </w:rPr>
        <w:t>17.负责推进、指导、协调监督全县的公共机构节能工作；拟定全县公共机构节约能源管理的规划、相关制度并组织实施；负责县直机关节约能源管理工作，会同有关部门制定规划、相关制度并组织实施。</w:t>
      </w:r>
    </w:p>
    <w:p w14:paraId="5A996432">
      <w:pPr>
        <w:ind w:firstLine="640" w:firstLineChars="200"/>
        <w:rPr>
          <w:color w:val="000000"/>
          <w:sz w:val="21"/>
          <w:szCs w:val="21"/>
        </w:rPr>
      </w:pPr>
      <w:r>
        <w:rPr>
          <w:rFonts w:hint="eastAsia"/>
          <w:color w:val="000000"/>
          <w:szCs w:val="32"/>
        </w:rPr>
        <w:t>18.完成县委、县政府交办的其他任务。</w:t>
      </w:r>
    </w:p>
    <w:p w14:paraId="6F0A9CE3">
      <w:pPr>
        <w:ind w:firstLine="640" w:firstLineChars="200"/>
      </w:pPr>
      <w:r>
        <w:rPr>
          <w:rFonts w:eastAsia="楷体_GB2312"/>
        </w:rPr>
        <w:t>二、机构设置</w:t>
      </w:r>
    </w:p>
    <w:p w14:paraId="7809CDBD">
      <w:pPr>
        <w:pStyle w:val="8"/>
        <w:ind w:firstLine="640" w:firstLineChars="200"/>
        <w:rPr>
          <w:rFonts w:hint="eastAsia" w:eastAsia="仿宋_GB2312"/>
        </w:rPr>
      </w:pPr>
      <w:r>
        <w:rPr>
          <w:rFonts w:hint="eastAsia" w:eastAsia="仿宋_GB2312"/>
        </w:rPr>
        <w:t xml:space="preserve">根据上述职责，县政府办公室设置秘书科（县政府总值班室）、综合一科、综合二科（县政府职能转变协调科）、文电科、政府督查室（县政府建议提案科）、人事财务科（县委外事工作委员会办公室）等6个内设机构。   </w:t>
      </w:r>
    </w:p>
    <w:p w14:paraId="422790CF">
      <w:pPr>
        <w:pStyle w:val="8"/>
        <w:ind w:firstLine="640" w:firstLineChars="200"/>
        <w:rPr>
          <w:rFonts w:eastAsia="楷体"/>
        </w:rPr>
      </w:pPr>
      <w:r>
        <w:rPr>
          <w:rFonts w:hint="eastAsia" w:eastAsia="仿宋_GB2312"/>
        </w:rPr>
        <w:t>下设三家二级预算单位，分别为（一）靖宇县经济社会发展研究中心、（二）靖宇县信息技术服务中心、（三）靖宇县县长公开电话受理中心。</w:t>
      </w:r>
    </w:p>
    <w:p w14:paraId="30B9021E">
      <w:pPr>
        <w:pStyle w:val="8"/>
        <w:rPr>
          <w:rFonts w:eastAsia="黑体"/>
        </w:rPr>
      </w:pPr>
    </w:p>
    <w:p w14:paraId="672285F2">
      <w:pPr>
        <w:pStyle w:val="8"/>
        <w:rPr>
          <w:rFonts w:eastAsia="黑体"/>
        </w:rPr>
      </w:pPr>
    </w:p>
    <w:p w14:paraId="1373E8A4">
      <w:pPr>
        <w:jc w:val="center"/>
        <w:rPr>
          <w:rFonts w:eastAsia="黑体"/>
        </w:rPr>
      </w:pPr>
      <w:r>
        <w:rPr>
          <w:rFonts w:eastAsia="黑体"/>
        </w:rPr>
        <w:t>第二部分 预算表格</w:t>
      </w:r>
    </w:p>
    <w:tbl>
      <w:tblPr>
        <w:tblStyle w:val="4"/>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1888E64E">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63C4AEA8">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068D96CA">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18940D9D">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73E6A206">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0B622512">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4D91CB8E">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4436F185">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6135F848">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018576EB">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72359103">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20772498">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2BBE206D">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1FF57DE3">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7827C415">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143EBE57">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1DF69C9B">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7E817FFE">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14B8536A">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17E7472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7E8569A">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7F3EF972">
            <w:pPr>
              <w:keepNext w:val="0"/>
              <w:keepLines w:val="0"/>
              <w:widowControl/>
              <w:suppressLineNumbers w:val="0"/>
              <w:jc w:val="right"/>
              <w:textAlignment w:val="center"/>
              <w:rPr>
                <w:rFonts w:hint="default" w:eastAsia="宋体"/>
                <w:kern w:val="0"/>
                <w:sz w:val="20"/>
                <w:lang w:val="en-US" w:eastAsia="zh-CN"/>
              </w:rPr>
            </w:pPr>
            <w:r>
              <w:rPr>
                <w:rFonts w:hint="eastAsia" w:ascii="宋体" w:hAnsi="宋体" w:eastAsia="宋体" w:cs="宋体"/>
                <w:i w:val="0"/>
                <w:iCs w:val="0"/>
                <w:color w:val="000000"/>
                <w:kern w:val="0"/>
                <w:sz w:val="20"/>
                <w:szCs w:val="20"/>
                <w:u w:val="none"/>
                <w:lang w:val="en-US" w:eastAsia="zh-CN" w:bidi="ar"/>
              </w:rPr>
              <w:t>680.21</w:t>
            </w:r>
          </w:p>
        </w:tc>
        <w:tc>
          <w:tcPr>
            <w:tcW w:w="984" w:type="dxa"/>
            <w:gridSpan w:val="2"/>
            <w:tcBorders>
              <w:top w:val="nil"/>
              <w:left w:val="nil"/>
              <w:bottom w:val="single" w:color="auto" w:sz="4" w:space="0"/>
              <w:right w:val="single" w:color="auto" w:sz="4" w:space="0"/>
            </w:tcBorders>
            <w:noWrap w:val="0"/>
            <w:vAlign w:val="center"/>
          </w:tcPr>
          <w:p w14:paraId="0A484FB8">
            <w:pPr>
              <w:keepNext w:val="0"/>
              <w:keepLines w:val="0"/>
              <w:widowControl/>
              <w:suppressLineNumbers w:val="0"/>
              <w:jc w:val="right"/>
              <w:textAlignment w:val="center"/>
              <w:rPr>
                <w:rFonts w:hint="default" w:eastAsia="宋体"/>
                <w:kern w:val="0"/>
                <w:sz w:val="20"/>
                <w:lang w:val="en-US" w:eastAsia="zh-CN"/>
              </w:rPr>
            </w:pPr>
            <w:r>
              <w:rPr>
                <w:rFonts w:hint="eastAsia" w:ascii="宋体" w:hAnsi="宋体" w:eastAsia="宋体" w:cs="宋体"/>
                <w:i w:val="0"/>
                <w:iCs w:val="0"/>
                <w:color w:val="000000"/>
                <w:kern w:val="0"/>
                <w:sz w:val="20"/>
                <w:szCs w:val="20"/>
                <w:u w:val="none"/>
                <w:lang w:val="en-US" w:eastAsia="zh-CN" w:bidi="ar"/>
              </w:rPr>
              <w:t>666.93</w:t>
            </w:r>
          </w:p>
        </w:tc>
        <w:tc>
          <w:tcPr>
            <w:tcW w:w="1134" w:type="dxa"/>
            <w:tcBorders>
              <w:top w:val="nil"/>
              <w:left w:val="single" w:color="auto" w:sz="4" w:space="0"/>
              <w:bottom w:val="single" w:color="auto" w:sz="4" w:space="0"/>
              <w:right w:val="nil"/>
            </w:tcBorders>
            <w:noWrap w:val="0"/>
            <w:vAlign w:val="center"/>
          </w:tcPr>
          <w:p w14:paraId="70134DCC">
            <w:pPr>
              <w:keepNext w:val="0"/>
              <w:keepLines w:val="0"/>
              <w:widowControl/>
              <w:suppressLineNumbers w:val="0"/>
              <w:jc w:val="right"/>
              <w:textAlignment w:val="center"/>
              <w:rPr>
                <w:rFonts w:hint="default" w:eastAsia="宋体"/>
                <w:kern w:val="0"/>
                <w:sz w:val="20"/>
                <w:lang w:val="en-US" w:eastAsia="zh-CN"/>
              </w:rPr>
            </w:pPr>
            <w:r>
              <w:rPr>
                <w:rFonts w:hint="eastAsia" w:ascii="宋体" w:hAnsi="宋体" w:eastAsia="宋体" w:cs="宋体"/>
                <w:i w:val="0"/>
                <w:iCs w:val="0"/>
                <w:color w:val="000000"/>
                <w:kern w:val="0"/>
                <w:sz w:val="20"/>
                <w:szCs w:val="20"/>
                <w:u w:val="none"/>
                <w:lang w:val="en-US" w:eastAsia="zh-CN" w:bidi="ar"/>
              </w:rPr>
              <w:t>13.28</w:t>
            </w:r>
          </w:p>
        </w:tc>
        <w:tc>
          <w:tcPr>
            <w:tcW w:w="1342" w:type="dxa"/>
            <w:tcBorders>
              <w:top w:val="nil"/>
              <w:left w:val="single" w:color="auto" w:sz="4" w:space="0"/>
              <w:bottom w:val="single" w:color="auto" w:sz="4" w:space="0"/>
              <w:right w:val="single" w:color="auto" w:sz="4" w:space="0"/>
            </w:tcBorders>
            <w:noWrap w:val="0"/>
            <w:vAlign w:val="center"/>
          </w:tcPr>
          <w:p w14:paraId="3DDBCC53">
            <w:pPr>
              <w:widowControl/>
              <w:jc w:val="center"/>
              <w:rPr>
                <w:rFonts w:eastAsia="宋体"/>
                <w:color w:val="000000"/>
                <w:kern w:val="0"/>
                <w:sz w:val="20"/>
              </w:rPr>
            </w:pPr>
            <w:r>
              <w:rPr>
                <w:rFonts w:eastAsia="宋体"/>
                <w:color w:val="000000"/>
                <w:kern w:val="0"/>
                <w:sz w:val="20"/>
              </w:rPr>
              <w:t>一、一般公共服务</w:t>
            </w:r>
          </w:p>
        </w:tc>
        <w:tc>
          <w:tcPr>
            <w:tcW w:w="1156" w:type="dxa"/>
            <w:tcBorders>
              <w:top w:val="nil"/>
              <w:left w:val="single" w:color="auto" w:sz="4" w:space="0"/>
              <w:bottom w:val="single" w:color="auto" w:sz="4" w:space="0"/>
              <w:right w:val="single" w:color="auto" w:sz="4" w:space="0"/>
            </w:tcBorders>
            <w:noWrap w:val="0"/>
            <w:vAlign w:val="center"/>
          </w:tcPr>
          <w:p w14:paraId="06C7B051">
            <w:pPr>
              <w:keepNext w:val="0"/>
              <w:keepLines w:val="0"/>
              <w:widowControl/>
              <w:suppressLineNumbers w:val="0"/>
              <w:jc w:val="righ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595.74</w:t>
            </w:r>
          </w:p>
        </w:tc>
        <w:tc>
          <w:tcPr>
            <w:tcW w:w="1182" w:type="dxa"/>
            <w:gridSpan w:val="2"/>
            <w:tcBorders>
              <w:top w:val="nil"/>
              <w:left w:val="nil"/>
              <w:bottom w:val="single" w:color="auto" w:sz="4" w:space="0"/>
              <w:right w:val="single" w:color="auto" w:sz="4" w:space="0"/>
            </w:tcBorders>
            <w:noWrap w:val="0"/>
            <w:vAlign w:val="center"/>
          </w:tcPr>
          <w:p w14:paraId="77E6BFC5">
            <w:pPr>
              <w:keepNext w:val="0"/>
              <w:keepLines w:val="0"/>
              <w:widowControl/>
              <w:suppressLineNumbers w:val="0"/>
              <w:jc w:val="right"/>
              <w:textAlignment w:val="center"/>
              <w:rPr>
                <w:rFonts w:eastAsia="宋体"/>
                <w:kern w:val="0"/>
                <w:sz w:val="20"/>
              </w:rPr>
            </w:pPr>
            <w:r>
              <w:rPr>
                <w:rFonts w:hint="eastAsia" w:ascii="宋体" w:hAnsi="宋体" w:eastAsia="宋体" w:cs="宋体"/>
                <w:i w:val="0"/>
                <w:iCs w:val="0"/>
                <w:color w:val="000000"/>
                <w:kern w:val="0"/>
                <w:sz w:val="20"/>
                <w:szCs w:val="20"/>
                <w:u w:val="none"/>
                <w:lang w:val="en-US" w:eastAsia="zh-CN" w:bidi="ar"/>
              </w:rPr>
              <w:t>582.51</w:t>
            </w:r>
          </w:p>
        </w:tc>
        <w:tc>
          <w:tcPr>
            <w:tcW w:w="1158" w:type="dxa"/>
            <w:tcBorders>
              <w:top w:val="nil"/>
              <w:left w:val="nil"/>
              <w:bottom w:val="single" w:color="auto" w:sz="4" w:space="0"/>
              <w:right w:val="single" w:color="auto" w:sz="4" w:space="0"/>
            </w:tcBorders>
            <w:noWrap w:val="0"/>
            <w:vAlign w:val="center"/>
          </w:tcPr>
          <w:p w14:paraId="7A9046EF">
            <w:pPr>
              <w:keepNext w:val="0"/>
              <w:keepLines w:val="0"/>
              <w:widowControl/>
              <w:suppressLineNumbers w:val="0"/>
              <w:jc w:val="right"/>
              <w:textAlignment w:val="center"/>
              <w:rPr>
                <w:rFonts w:eastAsia="宋体"/>
                <w:kern w:val="0"/>
                <w:sz w:val="20"/>
              </w:rPr>
            </w:pPr>
            <w:r>
              <w:rPr>
                <w:rFonts w:hint="eastAsia" w:ascii="宋体" w:hAnsi="宋体" w:eastAsia="宋体" w:cs="宋体"/>
                <w:i w:val="0"/>
                <w:iCs w:val="0"/>
                <w:color w:val="000000"/>
                <w:kern w:val="0"/>
                <w:sz w:val="20"/>
                <w:szCs w:val="20"/>
                <w:u w:val="none"/>
                <w:lang w:val="en-US" w:eastAsia="zh-CN" w:bidi="ar"/>
              </w:rPr>
              <w:t>13.23</w:t>
            </w:r>
          </w:p>
        </w:tc>
      </w:tr>
      <w:tr w14:paraId="44168CF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7B51E3B">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shd w:val="clear" w:color="auto" w:fill="auto"/>
            <w:noWrap w:val="0"/>
            <w:vAlign w:val="center"/>
          </w:tcPr>
          <w:p w14:paraId="407DBEF8">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宋体" w:hAnsi="宋体" w:eastAsia="宋体" w:cs="宋体"/>
                <w:i w:val="0"/>
                <w:iCs w:val="0"/>
                <w:color w:val="000000"/>
                <w:kern w:val="0"/>
                <w:sz w:val="20"/>
                <w:szCs w:val="20"/>
                <w:u w:val="none"/>
                <w:lang w:val="en-US" w:eastAsia="zh-CN" w:bidi="ar"/>
              </w:rPr>
              <w:t>680.21</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4B7A5E0B">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宋体" w:hAnsi="宋体" w:eastAsia="宋体" w:cs="宋体"/>
                <w:i w:val="0"/>
                <w:iCs w:val="0"/>
                <w:color w:val="000000"/>
                <w:kern w:val="0"/>
                <w:sz w:val="20"/>
                <w:szCs w:val="20"/>
                <w:u w:val="none"/>
                <w:lang w:val="en-US" w:eastAsia="zh-CN" w:bidi="ar"/>
              </w:rPr>
              <w:t>666.93</w:t>
            </w:r>
          </w:p>
        </w:tc>
        <w:tc>
          <w:tcPr>
            <w:tcW w:w="1134" w:type="dxa"/>
            <w:tcBorders>
              <w:top w:val="nil"/>
              <w:left w:val="single" w:color="auto" w:sz="4" w:space="0"/>
              <w:bottom w:val="single" w:color="auto" w:sz="4" w:space="0"/>
              <w:right w:val="nil"/>
            </w:tcBorders>
            <w:shd w:val="clear" w:color="auto" w:fill="auto"/>
            <w:noWrap w:val="0"/>
            <w:vAlign w:val="center"/>
          </w:tcPr>
          <w:p w14:paraId="75AF9029">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宋体" w:hAnsi="宋体" w:eastAsia="宋体" w:cs="宋体"/>
                <w:i w:val="0"/>
                <w:iCs w:val="0"/>
                <w:color w:val="000000"/>
                <w:kern w:val="0"/>
                <w:sz w:val="20"/>
                <w:szCs w:val="20"/>
                <w:u w:val="none"/>
                <w:lang w:val="en-US" w:eastAsia="zh-CN" w:bidi="ar"/>
              </w:rPr>
              <w:t>13.28</w:t>
            </w:r>
          </w:p>
        </w:tc>
        <w:tc>
          <w:tcPr>
            <w:tcW w:w="1342" w:type="dxa"/>
            <w:tcBorders>
              <w:top w:val="nil"/>
              <w:left w:val="single" w:color="auto" w:sz="4" w:space="0"/>
              <w:bottom w:val="single" w:color="auto" w:sz="4" w:space="0"/>
              <w:right w:val="single" w:color="auto" w:sz="4" w:space="0"/>
            </w:tcBorders>
            <w:noWrap w:val="0"/>
            <w:vAlign w:val="center"/>
          </w:tcPr>
          <w:p w14:paraId="0A6B967B">
            <w:pPr>
              <w:keepNext w:val="0"/>
              <w:keepLines w:val="0"/>
              <w:widowControl/>
              <w:suppressLineNumbers w:val="0"/>
              <w:jc w:val="lef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二、社会保障和就业支出　</w:t>
            </w:r>
          </w:p>
        </w:tc>
        <w:tc>
          <w:tcPr>
            <w:tcW w:w="1156" w:type="dxa"/>
            <w:tcBorders>
              <w:top w:val="nil"/>
              <w:left w:val="single" w:color="auto" w:sz="4" w:space="0"/>
              <w:bottom w:val="single" w:color="auto" w:sz="4" w:space="0"/>
              <w:right w:val="single" w:color="auto" w:sz="4" w:space="0"/>
            </w:tcBorders>
            <w:noWrap w:val="0"/>
            <w:vAlign w:val="center"/>
          </w:tcPr>
          <w:p w14:paraId="46965C02">
            <w:pPr>
              <w:keepNext w:val="0"/>
              <w:keepLines w:val="0"/>
              <w:widowControl/>
              <w:suppressLineNumbers w:val="0"/>
              <w:jc w:val="righ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49.84</w:t>
            </w:r>
          </w:p>
        </w:tc>
        <w:tc>
          <w:tcPr>
            <w:tcW w:w="1182" w:type="dxa"/>
            <w:gridSpan w:val="2"/>
            <w:tcBorders>
              <w:top w:val="nil"/>
              <w:left w:val="nil"/>
              <w:bottom w:val="single" w:color="auto" w:sz="4" w:space="0"/>
              <w:right w:val="single" w:color="auto" w:sz="4" w:space="0"/>
            </w:tcBorders>
            <w:noWrap w:val="0"/>
            <w:vAlign w:val="center"/>
          </w:tcPr>
          <w:p w14:paraId="71BA4580">
            <w:pPr>
              <w:keepNext w:val="0"/>
              <w:keepLines w:val="0"/>
              <w:widowControl/>
              <w:suppressLineNumbers w:val="0"/>
              <w:jc w:val="right"/>
              <w:textAlignment w:val="center"/>
              <w:rPr>
                <w:rFonts w:eastAsia="宋体"/>
                <w:kern w:val="0"/>
                <w:sz w:val="20"/>
              </w:rPr>
            </w:pPr>
            <w:r>
              <w:rPr>
                <w:rFonts w:hint="eastAsia" w:ascii="宋体" w:hAnsi="宋体" w:eastAsia="宋体" w:cs="宋体"/>
                <w:i w:val="0"/>
                <w:iCs w:val="0"/>
                <w:color w:val="000000"/>
                <w:kern w:val="0"/>
                <w:sz w:val="20"/>
                <w:szCs w:val="20"/>
                <w:u w:val="none"/>
                <w:lang w:val="en-US" w:eastAsia="zh-CN" w:bidi="ar"/>
              </w:rPr>
              <w:t>49.84</w:t>
            </w:r>
          </w:p>
        </w:tc>
        <w:tc>
          <w:tcPr>
            <w:tcW w:w="1158" w:type="dxa"/>
            <w:tcBorders>
              <w:top w:val="nil"/>
              <w:left w:val="nil"/>
              <w:bottom w:val="single" w:color="auto" w:sz="4" w:space="0"/>
              <w:right w:val="single" w:color="auto" w:sz="4" w:space="0"/>
            </w:tcBorders>
            <w:noWrap w:val="0"/>
            <w:vAlign w:val="center"/>
          </w:tcPr>
          <w:p w14:paraId="5F51C441">
            <w:pPr>
              <w:keepNext w:val="0"/>
              <w:keepLines w:val="0"/>
              <w:widowControl/>
              <w:suppressLineNumbers w:val="0"/>
              <w:jc w:val="right"/>
              <w:textAlignment w:val="center"/>
              <w:rPr>
                <w:rFonts w:eastAsia="宋体"/>
                <w:kern w:val="0"/>
                <w:sz w:val="20"/>
              </w:rPr>
            </w:pPr>
          </w:p>
        </w:tc>
      </w:tr>
      <w:tr w14:paraId="74B3C6D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62F31DE">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52CA8037">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44317BF">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C587209">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32F01DE">
            <w:pPr>
              <w:keepNext w:val="0"/>
              <w:keepLines w:val="0"/>
              <w:widowControl/>
              <w:suppressLineNumbers w:val="0"/>
              <w:jc w:val="lef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三、卫生健康支出</w:t>
            </w:r>
          </w:p>
        </w:tc>
        <w:tc>
          <w:tcPr>
            <w:tcW w:w="1156" w:type="dxa"/>
            <w:tcBorders>
              <w:top w:val="nil"/>
              <w:left w:val="single" w:color="auto" w:sz="4" w:space="0"/>
              <w:bottom w:val="single" w:color="auto" w:sz="4" w:space="0"/>
              <w:right w:val="single" w:color="auto" w:sz="4" w:space="0"/>
            </w:tcBorders>
            <w:noWrap w:val="0"/>
            <w:vAlign w:val="center"/>
          </w:tcPr>
          <w:p w14:paraId="46829EA1">
            <w:pPr>
              <w:keepNext w:val="0"/>
              <w:keepLines w:val="0"/>
              <w:widowControl/>
              <w:suppressLineNumbers w:val="0"/>
              <w:jc w:val="righ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14.72</w:t>
            </w:r>
          </w:p>
        </w:tc>
        <w:tc>
          <w:tcPr>
            <w:tcW w:w="1182" w:type="dxa"/>
            <w:gridSpan w:val="2"/>
            <w:tcBorders>
              <w:top w:val="nil"/>
              <w:left w:val="nil"/>
              <w:bottom w:val="single" w:color="auto" w:sz="4" w:space="0"/>
              <w:right w:val="single" w:color="auto" w:sz="4" w:space="0"/>
            </w:tcBorders>
            <w:noWrap w:val="0"/>
            <w:vAlign w:val="center"/>
          </w:tcPr>
          <w:p w14:paraId="02486A18">
            <w:pPr>
              <w:keepNext w:val="0"/>
              <w:keepLines w:val="0"/>
              <w:widowControl/>
              <w:suppressLineNumbers w:val="0"/>
              <w:jc w:val="right"/>
              <w:textAlignment w:val="center"/>
              <w:rPr>
                <w:rFonts w:eastAsia="宋体"/>
                <w:kern w:val="0"/>
                <w:sz w:val="20"/>
              </w:rPr>
            </w:pPr>
            <w:r>
              <w:rPr>
                <w:rFonts w:hint="eastAsia" w:ascii="宋体" w:hAnsi="宋体" w:eastAsia="宋体" w:cs="宋体"/>
                <w:i w:val="0"/>
                <w:iCs w:val="0"/>
                <w:color w:val="000000"/>
                <w:kern w:val="0"/>
                <w:sz w:val="20"/>
                <w:szCs w:val="20"/>
                <w:u w:val="none"/>
                <w:lang w:val="en-US" w:eastAsia="zh-CN" w:bidi="ar"/>
              </w:rPr>
              <w:t>14.66</w:t>
            </w:r>
          </w:p>
        </w:tc>
        <w:tc>
          <w:tcPr>
            <w:tcW w:w="1158" w:type="dxa"/>
            <w:tcBorders>
              <w:top w:val="nil"/>
              <w:left w:val="nil"/>
              <w:bottom w:val="single" w:color="auto" w:sz="4" w:space="0"/>
              <w:right w:val="single" w:color="auto" w:sz="4" w:space="0"/>
            </w:tcBorders>
            <w:noWrap w:val="0"/>
            <w:vAlign w:val="center"/>
          </w:tcPr>
          <w:p w14:paraId="14F974C9">
            <w:pPr>
              <w:keepNext w:val="0"/>
              <w:keepLines w:val="0"/>
              <w:widowControl/>
              <w:suppressLineNumbers w:val="0"/>
              <w:jc w:val="right"/>
              <w:textAlignment w:val="center"/>
              <w:rPr>
                <w:rFonts w:eastAsia="宋体"/>
                <w:kern w:val="0"/>
                <w:sz w:val="20"/>
              </w:rPr>
            </w:pPr>
            <w:r>
              <w:rPr>
                <w:rFonts w:hint="eastAsia" w:ascii="宋体" w:hAnsi="宋体" w:eastAsia="宋体" w:cs="宋体"/>
                <w:i w:val="0"/>
                <w:iCs w:val="0"/>
                <w:color w:val="000000"/>
                <w:kern w:val="0"/>
                <w:sz w:val="20"/>
                <w:szCs w:val="20"/>
                <w:u w:val="none"/>
                <w:lang w:val="en-US" w:eastAsia="zh-CN" w:bidi="ar"/>
              </w:rPr>
              <w:t>0.05</w:t>
            </w:r>
          </w:p>
        </w:tc>
      </w:tr>
      <w:tr w14:paraId="5B56835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F12CEE1">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0600E1FA">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84AE588">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CAE831D">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FE4DCD3">
            <w:pPr>
              <w:keepNext w:val="0"/>
              <w:keepLines w:val="0"/>
              <w:widowControl/>
              <w:suppressLineNumbers w:val="0"/>
              <w:jc w:val="lef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5A3B2765">
            <w:pPr>
              <w:keepNext w:val="0"/>
              <w:keepLines w:val="0"/>
              <w:widowControl/>
              <w:suppressLineNumbers w:val="0"/>
              <w:jc w:val="righ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19.92</w:t>
            </w:r>
          </w:p>
        </w:tc>
        <w:tc>
          <w:tcPr>
            <w:tcW w:w="1182" w:type="dxa"/>
            <w:gridSpan w:val="2"/>
            <w:tcBorders>
              <w:top w:val="nil"/>
              <w:left w:val="nil"/>
              <w:bottom w:val="single" w:color="auto" w:sz="4" w:space="0"/>
              <w:right w:val="single" w:color="auto" w:sz="4" w:space="0"/>
            </w:tcBorders>
            <w:noWrap w:val="0"/>
            <w:vAlign w:val="center"/>
          </w:tcPr>
          <w:p w14:paraId="58C65397">
            <w:pPr>
              <w:keepNext w:val="0"/>
              <w:keepLines w:val="0"/>
              <w:widowControl/>
              <w:suppressLineNumbers w:val="0"/>
              <w:jc w:val="right"/>
              <w:textAlignment w:val="center"/>
              <w:rPr>
                <w:rFonts w:eastAsia="宋体"/>
                <w:kern w:val="0"/>
                <w:sz w:val="20"/>
              </w:rPr>
            </w:pPr>
            <w:r>
              <w:rPr>
                <w:rFonts w:hint="eastAsia" w:ascii="宋体" w:hAnsi="宋体" w:eastAsia="宋体" w:cs="宋体"/>
                <w:i w:val="0"/>
                <w:iCs w:val="0"/>
                <w:color w:val="000000"/>
                <w:kern w:val="0"/>
                <w:sz w:val="20"/>
                <w:szCs w:val="20"/>
                <w:u w:val="none"/>
                <w:lang w:val="en-US" w:eastAsia="zh-CN" w:bidi="ar"/>
              </w:rPr>
              <w:t>19.92</w:t>
            </w:r>
          </w:p>
        </w:tc>
        <w:tc>
          <w:tcPr>
            <w:tcW w:w="1158" w:type="dxa"/>
            <w:tcBorders>
              <w:top w:val="nil"/>
              <w:left w:val="nil"/>
              <w:bottom w:val="single" w:color="auto" w:sz="4" w:space="0"/>
              <w:right w:val="single" w:color="auto" w:sz="4" w:space="0"/>
            </w:tcBorders>
            <w:noWrap w:val="0"/>
            <w:vAlign w:val="center"/>
          </w:tcPr>
          <w:p w14:paraId="5161FBBB">
            <w:pPr>
              <w:keepNext w:val="0"/>
              <w:keepLines w:val="0"/>
              <w:widowControl/>
              <w:suppressLineNumbers w:val="0"/>
              <w:jc w:val="right"/>
              <w:textAlignment w:val="center"/>
              <w:rPr>
                <w:rFonts w:eastAsia="宋体"/>
                <w:kern w:val="0"/>
                <w:sz w:val="20"/>
              </w:rPr>
            </w:pPr>
          </w:p>
        </w:tc>
      </w:tr>
      <w:tr w14:paraId="684364AE">
        <w:tblPrEx>
          <w:tblCellMar>
            <w:top w:w="0" w:type="dxa"/>
            <w:left w:w="108" w:type="dxa"/>
            <w:bottom w:w="0" w:type="dxa"/>
            <w:right w:w="108" w:type="dxa"/>
          </w:tblCellMar>
        </w:tblPrEx>
        <w:trPr>
          <w:trHeight w:val="499" w:hRule="atLeast"/>
        </w:trPr>
        <w:tc>
          <w:tcPr>
            <w:tcW w:w="1932" w:type="dxa"/>
            <w:tcBorders>
              <w:top w:val="nil"/>
              <w:left w:val="single" w:color="auto" w:sz="4" w:space="0"/>
              <w:bottom w:val="single" w:color="auto" w:sz="4" w:space="0"/>
              <w:right w:val="single" w:color="auto" w:sz="4" w:space="0"/>
            </w:tcBorders>
            <w:noWrap w:val="0"/>
            <w:vAlign w:val="center"/>
          </w:tcPr>
          <w:p w14:paraId="1269B07D">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7FB1108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E371ACF">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E924534">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794D92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156" w:type="dxa"/>
            <w:tcBorders>
              <w:top w:val="nil"/>
              <w:left w:val="single" w:color="auto" w:sz="4" w:space="0"/>
              <w:bottom w:val="single" w:color="auto" w:sz="4" w:space="0"/>
              <w:right w:val="single" w:color="auto" w:sz="4" w:space="0"/>
            </w:tcBorders>
            <w:noWrap w:val="0"/>
            <w:vAlign w:val="center"/>
          </w:tcPr>
          <w:p w14:paraId="2850B31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182" w:type="dxa"/>
            <w:gridSpan w:val="2"/>
            <w:tcBorders>
              <w:top w:val="nil"/>
              <w:left w:val="nil"/>
              <w:bottom w:val="single" w:color="auto" w:sz="4" w:space="0"/>
              <w:right w:val="single" w:color="auto" w:sz="4" w:space="0"/>
            </w:tcBorders>
            <w:noWrap w:val="0"/>
            <w:vAlign w:val="center"/>
          </w:tcPr>
          <w:p w14:paraId="3462809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158" w:type="dxa"/>
            <w:tcBorders>
              <w:top w:val="nil"/>
              <w:left w:val="nil"/>
              <w:bottom w:val="single" w:color="auto" w:sz="4" w:space="0"/>
              <w:right w:val="single" w:color="auto" w:sz="4" w:space="0"/>
            </w:tcBorders>
            <w:noWrap w:val="0"/>
            <w:vAlign w:val="center"/>
          </w:tcPr>
          <w:p w14:paraId="46DECB34">
            <w:pPr>
              <w:keepNext w:val="0"/>
              <w:keepLines w:val="0"/>
              <w:widowControl/>
              <w:suppressLineNumbers w:val="0"/>
              <w:jc w:val="right"/>
              <w:textAlignment w:val="center"/>
              <w:rPr>
                <w:rFonts w:eastAsia="宋体"/>
                <w:kern w:val="0"/>
                <w:sz w:val="20"/>
              </w:rPr>
            </w:pPr>
          </w:p>
        </w:tc>
      </w:tr>
      <w:tr w14:paraId="2B604D9B">
        <w:tblPrEx>
          <w:tblCellMar>
            <w:top w:w="0" w:type="dxa"/>
            <w:left w:w="108" w:type="dxa"/>
            <w:bottom w:w="0" w:type="dxa"/>
            <w:right w:w="108" w:type="dxa"/>
          </w:tblCellMar>
        </w:tblPrEx>
        <w:trPr>
          <w:trHeight w:val="608" w:hRule="atLeast"/>
        </w:trPr>
        <w:tc>
          <w:tcPr>
            <w:tcW w:w="1932" w:type="dxa"/>
            <w:tcBorders>
              <w:top w:val="nil"/>
              <w:left w:val="single" w:color="auto" w:sz="4" w:space="0"/>
              <w:bottom w:val="single" w:color="auto" w:sz="4" w:space="0"/>
              <w:right w:val="single" w:color="auto" w:sz="4" w:space="0"/>
            </w:tcBorders>
            <w:noWrap w:val="0"/>
            <w:vAlign w:val="center"/>
          </w:tcPr>
          <w:p w14:paraId="2E0DDCF4">
            <w:pPr>
              <w:keepNext w:val="0"/>
              <w:keepLines w:val="0"/>
              <w:pageBreakBefore w:val="0"/>
              <w:widowControl/>
              <w:kinsoku/>
              <w:wordWrap/>
              <w:overflowPunct/>
              <w:topLinePunct w:val="0"/>
              <w:autoSpaceDE/>
              <w:autoSpaceDN/>
              <w:bidi w:val="0"/>
              <w:adjustRightInd w:val="0"/>
              <w:snapToGrid w:val="0"/>
              <w:spacing w:line="360" w:lineRule="exact"/>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shd w:val="clear" w:color="auto" w:fill="auto"/>
            <w:noWrap w:val="0"/>
            <w:vAlign w:val="center"/>
          </w:tcPr>
          <w:p w14:paraId="6E92B62C">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宋体" w:hAnsi="宋体" w:eastAsia="宋体" w:cs="宋体"/>
                <w:i w:val="0"/>
                <w:iCs w:val="0"/>
                <w:color w:val="000000"/>
                <w:kern w:val="0"/>
                <w:sz w:val="20"/>
                <w:szCs w:val="20"/>
                <w:u w:val="none"/>
                <w:lang w:val="en-US" w:eastAsia="zh-CN" w:bidi="ar"/>
              </w:rPr>
              <w:t>680.21</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72CDFBCB">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宋体" w:hAnsi="宋体" w:eastAsia="宋体" w:cs="宋体"/>
                <w:i w:val="0"/>
                <w:iCs w:val="0"/>
                <w:color w:val="000000"/>
                <w:kern w:val="0"/>
                <w:sz w:val="20"/>
                <w:szCs w:val="20"/>
                <w:u w:val="none"/>
                <w:lang w:val="en-US" w:eastAsia="zh-CN" w:bidi="ar"/>
              </w:rPr>
              <w:t>666.93</w:t>
            </w:r>
          </w:p>
        </w:tc>
        <w:tc>
          <w:tcPr>
            <w:tcW w:w="1134" w:type="dxa"/>
            <w:tcBorders>
              <w:top w:val="nil"/>
              <w:left w:val="single" w:color="auto" w:sz="4" w:space="0"/>
              <w:bottom w:val="single" w:color="auto" w:sz="4" w:space="0"/>
              <w:right w:val="nil"/>
            </w:tcBorders>
            <w:shd w:val="clear" w:color="auto" w:fill="auto"/>
            <w:noWrap w:val="0"/>
            <w:vAlign w:val="center"/>
          </w:tcPr>
          <w:p w14:paraId="0BA5D0BE">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宋体" w:hAnsi="宋体" w:eastAsia="宋体" w:cs="宋体"/>
                <w:i w:val="0"/>
                <w:iCs w:val="0"/>
                <w:color w:val="000000"/>
                <w:kern w:val="0"/>
                <w:sz w:val="20"/>
                <w:szCs w:val="20"/>
                <w:u w:val="none"/>
                <w:lang w:val="en-US" w:eastAsia="zh-CN" w:bidi="ar"/>
              </w:rPr>
              <w:t>13.28</w:t>
            </w:r>
          </w:p>
        </w:tc>
        <w:tc>
          <w:tcPr>
            <w:tcW w:w="1342" w:type="dxa"/>
            <w:tcBorders>
              <w:top w:val="nil"/>
              <w:left w:val="single" w:color="auto" w:sz="4" w:space="0"/>
              <w:bottom w:val="single" w:color="auto" w:sz="4" w:space="0"/>
              <w:right w:val="single" w:color="auto" w:sz="4" w:space="0"/>
            </w:tcBorders>
            <w:noWrap w:val="0"/>
            <w:vAlign w:val="center"/>
          </w:tcPr>
          <w:p w14:paraId="63D87BAB">
            <w:pPr>
              <w:keepNext w:val="0"/>
              <w:keepLines w:val="0"/>
              <w:pageBreakBefore w:val="0"/>
              <w:widowControl/>
              <w:kinsoku/>
              <w:wordWrap/>
              <w:overflowPunct/>
              <w:topLinePunct w:val="0"/>
              <w:autoSpaceDE/>
              <w:autoSpaceDN/>
              <w:bidi w:val="0"/>
              <w:adjustRightInd w:val="0"/>
              <w:snapToGrid w:val="0"/>
              <w:spacing w:line="360" w:lineRule="exact"/>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61A0D050">
            <w:pPr>
              <w:keepNext w:val="0"/>
              <w:keepLines w:val="0"/>
              <w:widowControl/>
              <w:suppressLineNumbers w:val="0"/>
              <w:jc w:val="right"/>
              <w:textAlignment w:val="center"/>
              <w:rPr>
                <w:rFonts w:eastAsia="宋体"/>
                <w:b/>
                <w:bCs/>
                <w:kern w:val="0"/>
                <w:sz w:val="20"/>
              </w:rPr>
            </w:pPr>
            <w:r>
              <w:rPr>
                <w:rFonts w:hint="eastAsia" w:ascii="宋体" w:hAnsi="宋体" w:eastAsia="宋体" w:cs="宋体"/>
                <w:i w:val="0"/>
                <w:iCs w:val="0"/>
                <w:color w:val="000000"/>
                <w:kern w:val="0"/>
                <w:sz w:val="20"/>
                <w:szCs w:val="20"/>
                <w:u w:val="none"/>
                <w:lang w:val="en-US" w:eastAsia="zh-CN" w:bidi="ar"/>
              </w:rPr>
              <w:t>680.21</w:t>
            </w:r>
          </w:p>
        </w:tc>
        <w:tc>
          <w:tcPr>
            <w:tcW w:w="1182" w:type="dxa"/>
            <w:gridSpan w:val="2"/>
            <w:tcBorders>
              <w:top w:val="nil"/>
              <w:left w:val="nil"/>
              <w:bottom w:val="single" w:color="auto" w:sz="4" w:space="0"/>
              <w:right w:val="single" w:color="auto" w:sz="4" w:space="0"/>
            </w:tcBorders>
            <w:noWrap w:val="0"/>
            <w:vAlign w:val="center"/>
          </w:tcPr>
          <w:p w14:paraId="09F3DCC4">
            <w:pPr>
              <w:keepNext w:val="0"/>
              <w:keepLines w:val="0"/>
              <w:widowControl/>
              <w:suppressLineNumbers w:val="0"/>
              <w:jc w:val="right"/>
              <w:textAlignment w:val="center"/>
              <w:rPr>
                <w:rFonts w:eastAsia="宋体"/>
                <w:kern w:val="0"/>
                <w:sz w:val="20"/>
              </w:rPr>
            </w:pPr>
            <w:r>
              <w:rPr>
                <w:rFonts w:hint="eastAsia" w:ascii="宋体" w:hAnsi="宋体" w:eastAsia="宋体" w:cs="宋体"/>
                <w:i w:val="0"/>
                <w:iCs w:val="0"/>
                <w:color w:val="000000"/>
                <w:kern w:val="0"/>
                <w:sz w:val="20"/>
                <w:szCs w:val="20"/>
                <w:u w:val="none"/>
                <w:lang w:val="en-US" w:eastAsia="zh-CN" w:bidi="ar"/>
              </w:rPr>
              <w:t>666.93</w:t>
            </w:r>
          </w:p>
        </w:tc>
        <w:tc>
          <w:tcPr>
            <w:tcW w:w="1158" w:type="dxa"/>
            <w:tcBorders>
              <w:top w:val="nil"/>
              <w:left w:val="nil"/>
              <w:bottom w:val="single" w:color="auto" w:sz="4" w:space="0"/>
              <w:right w:val="single" w:color="auto" w:sz="4" w:space="0"/>
            </w:tcBorders>
            <w:noWrap w:val="0"/>
            <w:vAlign w:val="center"/>
          </w:tcPr>
          <w:p w14:paraId="66EC9E1A">
            <w:pPr>
              <w:keepNext w:val="0"/>
              <w:keepLines w:val="0"/>
              <w:widowControl/>
              <w:suppressLineNumbers w:val="0"/>
              <w:jc w:val="right"/>
              <w:textAlignment w:val="center"/>
              <w:rPr>
                <w:rFonts w:eastAsia="宋体"/>
                <w:kern w:val="0"/>
                <w:sz w:val="20"/>
              </w:rPr>
            </w:pPr>
            <w:r>
              <w:rPr>
                <w:rFonts w:hint="eastAsia" w:ascii="宋体" w:hAnsi="宋体" w:eastAsia="宋体" w:cs="宋体"/>
                <w:i w:val="0"/>
                <w:iCs w:val="0"/>
                <w:color w:val="000000"/>
                <w:kern w:val="0"/>
                <w:sz w:val="20"/>
                <w:szCs w:val="20"/>
                <w:u w:val="none"/>
                <w:lang w:val="en-US" w:eastAsia="zh-CN" w:bidi="ar"/>
              </w:rPr>
              <w:t>13.28</w:t>
            </w:r>
          </w:p>
        </w:tc>
      </w:tr>
      <w:tr w14:paraId="74B470E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C19DB05">
            <w:pPr>
              <w:keepNext w:val="0"/>
              <w:keepLines w:val="0"/>
              <w:pageBreakBefore w:val="0"/>
              <w:widowControl/>
              <w:kinsoku/>
              <w:wordWrap/>
              <w:overflowPunct/>
              <w:topLinePunct w:val="0"/>
              <w:autoSpaceDE/>
              <w:autoSpaceDN/>
              <w:bidi w:val="0"/>
              <w:adjustRightInd w:val="0"/>
              <w:snapToGrid w:val="0"/>
              <w:spacing w:line="360" w:lineRule="exact"/>
              <w:jc w:val="center"/>
              <w:rPr>
                <w:rFonts w:eastAsia="宋体"/>
                <w:b/>
                <w:bCs/>
                <w:kern w:val="0"/>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shd w:val="clear" w:color="auto" w:fill="auto"/>
            <w:noWrap w:val="0"/>
            <w:vAlign w:val="center"/>
          </w:tcPr>
          <w:p w14:paraId="45B3787C">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eastAsia="宋体"/>
                <w:kern w:val="0"/>
                <w:sz w:val="20"/>
                <w:lang w:val="en-US" w:eastAsia="zh-CN"/>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5B1D40B0">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eastAsia="宋体"/>
                <w:kern w:val="0"/>
                <w:sz w:val="20"/>
                <w:lang w:val="en-US" w:eastAsia="zh-CN"/>
              </w:rPr>
            </w:pPr>
          </w:p>
        </w:tc>
        <w:tc>
          <w:tcPr>
            <w:tcW w:w="1134" w:type="dxa"/>
            <w:tcBorders>
              <w:top w:val="nil"/>
              <w:left w:val="single" w:color="auto" w:sz="4" w:space="0"/>
              <w:bottom w:val="single" w:color="auto" w:sz="4" w:space="0"/>
              <w:right w:val="nil"/>
            </w:tcBorders>
            <w:shd w:val="clear" w:color="auto" w:fill="auto"/>
            <w:noWrap w:val="0"/>
            <w:vAlign w:val="center"/>
          </w:tcPr>
          <w:p w14:paraId="5ACCDAA2">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eastAsia="宋体"/>
                <w:kern w:val="0"/>
                <w:sz w:val="20"/>
                <w:lang w:val="en-US" w:eastAsia="zh-CN"/>
              </w:rPr>
            </w:pPr>
          </w:p>
        </w:tc>
        <w:tc>
          <w:tcPr>
            <w:tcW w:w="1342" w:type="dxa"/>
            <w:tcBorders>
              <w:top w:val="nil"/>
              <w:left w:val="single" w:color="auto" w:sz="4" w:space="0"/>
              <w:bottom w:val="single" w:color="auto" w:sz="4" w:space="0"/>
              <w:right w:val="single" w:color="auto" w:sz="4" w:space="0"/>
            </w:tcBorders>
            <w:noWrap w:val="0"/>
            <w:vAlign w:val="center"/>
          </w:tcPr>
          <w:p w14:paraId="3181C338">
            <w:pPr>
              <w:keepNext w:val="0"/>
              <w:keepLines w:val="0"/>
              <w:pageBreakBefore w:val="0"/>
              <w:widowControl/>
              <w:kinsoku/>
              <w:wordWrap/>
              <w:overflowPunct/>
              <w:topLinePunct w:val="0"/>
              <w:autoSpaceDE/>
              <w:autoSpaceDN/>
              <w:bidi w:val="0"/>
              <w:adjustRightInd w:val="0"/>
              <w:snapToGrid w:val="0"/>
              <w:spacing w:line="360" w:lineRule="exact"/>
              <w:jc w:val="center"/>
              <w:rPr>
                <w:rFonts w:eastAsia="宋体"/>
                <w:b/>
                <w:bCs/>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094AABC1">
            <w:pPr>
              <w:keepNext w:val="0"/>
              <w:keepLines w:val="0"/>
              <w:pageBreakBefore w:val="0"/>
              <w:widowControl/>
              <w:suppressLineNumbers w:val="0"/>
              <w:kinsoku/>
              <w:wordWrap/>
              <w:overflowPunct/>
              <w:topLinePunct w:val="0"/>
              <w:autoSpaceDE/>
              <w:autoSpaceDN/>
              <w:bidi w:val="0"/>
              <w:adjustRightInd w:val="0"/>
              <w:snapToGrid w:val="0"/>
              <w:spacing w:line="360" w:lineRule="exact"/>
              <w:jc w:val="right"/>
              <w:textAlignment w:val="center"/>
              <w:rPr>
                <w:rFonts w:hint="eastAsia" w:ascii="宋体" w:hAnsi="宋体" w:eastAsia="宋体" w:cs="宋体"/>
                <w:i w:val="0"/>
                <w:iCs w:val="0"/>
                <w:color w:val="000000"/>
                <w:kern w:val="0"/>
                <w:sz w:val="20"/>
                <w:szCs w:val="20"/>
                <w:u w:val="none"/>
                <w:lang w:val="en-US" w:eastAsia="zh-CN" w:bidi="ar"/>
              </w:rPr>
            </w:pPr>
          </w:p>
        </w:tc>
        <w:tc>
          <w:tcPr>
            <w:tcW w:w="1182" w:type="dxa"/>
            <w:gridSpan w:val="2"/>
            <w:tcBorders>
              <w:top w:val="nil"/>
              <w:left w:val="nil"/>
              <w:bottom w:val="single" w:color="auto" w:sz="4" w:space="0"/>
              <w:right w:val="single" w:color="auto" w:sz="4" w:space="0"/>
            </w:tcBorders>
            <w:noWrap w:val="0"/>
            <w:vAlign w:val="center"/>
          </w:tcPr>
          <w:p w14:paraId="74942324">
            <w:pPr>
              <w:keepNext w:val="0"/>
              <w:keepLines w:val="0"/>
              <w:pageBreakBefore w:val="0"/>
              <w:widowControl/>
              <w:suppressLineNumbers w:val="0"/>
              <w:kinsoku/>
              <w:wordWrap/>
              <w:overflowPunct/>
              <w:topLinePunct w:val="0"/>
              <w:autoSpaceDE/>
              <w:autoSpaceDN/>
              <w:bidi w:val="0"/>
              <w:adjustRightInd w:val="0"/>
              <w:snapToGrid w:val="0"/>
              <w:spacing w:line="360" w:lineRule="exact"/>
              <w:jc w:val="right"/>
              <w:textAlignment w:val="center"/>
              <w:rPr>
                <w:rFonts w:hint="eastAsia" w:ascii="宋体" w:hAnsi="宋体" w:eastAsia="宋体" w:cs="宋体"/>
                <w:i w:val="0"/>
                <w:iCs w:val="0"/>
                <w:color w:val="000000"/>
                <w:kern w:val="0"/>
                <w:sz w:val="20"/>
                <w:szCs w:val="20"/>
                <w:u w:val="none"/>
                <w:lang w:val="en-US" w:eastAsia="zh-CN" w:bidi="ar"/>
              </w:rPr>
            </w:pPr>
          </w:p>
        </w:tc>
        <w:tc>
          <w:tcPr>
            <w:tcW w:w="1158" w:type="dxa"/>
            <w:tcBorders>
              <w:top w:val="nil"/>
              <w:left w:val="nil"/>
              <w:bottom w:val="single" w:color="auto" w:sz="4" w:space="0"/>
              <w:right w:val="single" w:color="auto" w:sz="4" w:space="0"/>
            </w:tcBorders>
            <w:noWrap w:val="0"/>
            <w:vAlign w:val="center"/>
          </w:tcPr>
          <w:p w14:paraId="2A16764C">
            <w:pPr>
              <w:keepNext w:val="0"/>
              <w:keepLines w:val="0"/>
              <w:pageBreakBefore w:val="0"/>
              <w:widowControl/>
              <w:suppressLineNumbers w:val="0"/>
              <w:kinsoku/>
              <w:wordWrap/>
              <w:overflowPunct/>
              <w:topLinePunct w:val="0"/>
              <w:autoSpaceDE/>
              <w:autoSpaceDN/>
              <w:bidi w:val="0"/>
              <w:adjustRightInd w:val="0"/>
              <w:snapToGrid w:val="0"/>
              <w:spacing w:line="360" w:lineRule="exact"/>
              <w:jc w:val="right"/>
              <w:textAlignment w:val="center"/>
              <w:rPr>
                <w:rFonts w:hint="eastAsia" w:ascii="宋体" w:hAnsi="宋体" w:eastAsia="宋体" w:cs="宋体"/>
                <w:i w:val="0"/>
                <w:iCs w:val="0"/>
                <w:color w:val="000000"/>
                <w:kern w:val="0"/>
                <w:sz w:val="20"/>
                <w:szCs w:val="20"/>
                <w:u w:val="none"/>
                <w:lang w:val="en-US" w:eastAsia="zh-CN" w:bidi="ar"/>
              </w:rPr>
            </w:pPr>
          </w:p>
        </w:tc>
      </w:tr>
      <w:tr w14:paraId="612FBA8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6333C72">
            <w:pPr>
              <w:keepNext w:val="0"/>
              <w:keepLines w:val="0"/>
              <w:pageBreakBefore w:val="0"/>
              <w:widowControl/>
              <w:kinsoku/>
              <w:wordWrap/>
              <w:overflowPunct/>
              <w:topLinePunct w:val="0"/>
              <w:autoSpaceDE/>
              <w:autoSpaceDN/>
              <w:bidi w:val="0"/>
              <w:adjustRightInd w:val="0"/>
              <w:snapToGrid w:val="0"/>
              <w:spacing w:line="360" w:lineRule="exact"/>
              <w:jc w:val="center"/>
              <w:rPr>
                <w:rFonts w:eastAsia="宋体"/>
                <w:b/>
                <w:bCs/>
                <w:kern w:val="0"/>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shd w:val="clear" w:color="auto" w:fill="auto"/>
            <w:noWrap w:val="0"/>
            <w:vAlign w:val="center"/>
          </w:tcPr>
          <w:p w14:paraId="16010609">
            <w:pPr>
              <w:widowControl/>
              <w:jc w:val="center"/>
              <w:rPr>
                <w:rFonts w:hint="eastAsia" w:eastAsia="宋体"/>
                <w:kern w:val="0"/>
                <w:sz w:val="20"/>
                <w:lang w:val="en-US" w:eastAsia="zh-CN"/>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3BFF2C69">
            <w:pPr>
              <w:widowControl/>
              <w:jc w:val="center"/>
              <w:rPr>
                <w:rFonts w:hint="eastAsia" w:eastAsia="宋体"/>
                <w:kern w:val="0"/>
                <w:sz w:val="20"/>
                <w:lang w:val="en-US" w:eastAsia="zh-CN"/>
              </w:rPr>
            </w:pPr>
          </w:p>
        </w:tc>
        <w:tc>
          <w:tcPr>
            <w:tcW w:w="1134" w:type="dxa"/>
            <w:tcBorders>
              <w:top w:val="nil"/>
              <w:left w:val="single" w:color="auto" w:sz="4" w:space="0"/>
              <w:bottom w:val="single" w:color="auto" w:sz="4" w:space="0"/>
              <w:right w:val="nil"/>
            </w:tcBorders>
            <w:shd w:val="clear" w:color="auto" w:fill="auto"/>
            <w:noWrap w:val="0"/>
            <w:vAlign w:val="center"/>
          </w:tcPr>
          <w:p w14:paraId="4D4451D0">
            <w:pPr>
              <w:widowControl/>
              <w:jc w:val="center"/>
              <w:rPr>
                <w:rFonts w:hint="eastAsia" w:eastAsia="宋体"/>
                <w:kern w:val="0"/>
                <w:sz w:val="20"/>
                <w:lang w:val="en-US" w:eastAsia="zh-CN"/>
              </w:rPr>
            </w:pPr>
          </w:p>
        </w:tc>
        <w:tc>
          <w:tcPr>
            <w:tcW w:w="1342" w:type="dxa"/>
            <w:tcBorders>
              <w:top w:val="nil"/>
              <w:left w:val="single" w:color="auto" w:sz="4" w:space="0"/>
              <w:bottom w:val="single" w:color="auto" w:sz="4" w:space="0"/>
              <w:right w:val="single" w:color="auto" w:sz="4" w:space="0"/>
            </w:tcBorders>
            <w:noWrap w:val="0"/>
            <w:vAlign w:val="center"/>
          </w:tcPr>
          <w:p w14:paraId="05393EB2">
            <w:pPr>
              <w:widowControl/>
              <w:jc w:val="center"/>
              <w:rPr>
                <w:rFonts w:eastAsia="宋体"/>
                <w:b/>
                <w:bCs/>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024161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182" w:type="dxa"/>
            <w:gridSpan w:val="2"/>
            <w:tcBorders>
              <w:top w:val="nil"/>
              <w:left w:val="nil"/>
              <w:bottom w:val="single" w:color="auto" w:sz="4" w:space="0"/>
              <w:right w:val="single" w:color="auto" w:sz="4" w:space="0"/>
            </w:tcBorders>
            <w:noWrap w:val="0"/>
            <w:vAlign w:val="center"/>
          </w:tcPr>
          <w:p w14:paraId="05F8A5E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158" w:type="dxa"/>
            <w:tcBorders>
              <w:top w:val="nil"/>
              <w:left w:val="nil"/>
              <w:bottom w:val="single" w:color="auto" w:sz="4" w:space="0"/>
              <w:right w:val="single" w:color="auto" w:sz="4" w:space="0"/>
            </w:tcBorders>
            <w:noWrap w:val="0"/>
            <w:vAlign w:val="center"/>
          </w:tcPr>
          <w:p w14:paraId="0D7B02F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6794F27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B03507E">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shd w:val="clear" w:color="auto" w:fill="auto"/>
            <w:noWrap w:val="0"/>
            <w:vAlign w:val="center"/>
          </w:tcPr>
          <w:p w14:paraId="26FEF210">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宋体" w:hAnsi="宋体" w:eastAsia="宋体" w:cs="宋体"/>
                <w:i w:val="0"/>
                <w:iCs w:val="0"/>
                <w:color w:val="000000"/>
                <w:kern w:val="0"/>
                <w:sz w:val="20"/>
                <w:szCs w:val="20"/>
                <w:u w:val="none"/>
                <w:lang w:val="en-US" w:eastAsia="zh-CN" w:bidi="ar"/>
              </w:rPr>
              <w:t>680.21</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732ED1D5">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宋体" w:hAnsi="宋体" w:eastAsia="宋体" w:cs="宋体"/>
                <w:i w:val="0"/>
                <w:iCs w:val="0"/>
                <w:color w:val="000000"/>
                <w:kern w:val="0"/>
                <w:sz w:val="20"/>
                <w:szCs w:val="20"/>
                <w:u w:val="none"/>
                <w:lang w:val="en-US" w:eastAsia="zh-CN" w:bidi="ar"/>
              </w:rPr>
              <w:t>666.93</w:t>
            </w:r>
          </w:p>
        </w:tc>
        <w:tc>
          <w:tcPr>
            <w:tcW w:w="1134" w:type="dxa"/>
            <w:tcBorders>
              <w:top w:val="nil"/>
              <w:left w:val="single" w:color="auto" w:sz="4" w:space="0"/>
              <w:bottom w:val="single" w:color="auto" w:sz="4" w:space="0"/>
              <w:right w:val="nil"/>
            </w:tcBorders>
            <w:shd w:val="clear" w:color="auto" w:fill="auto"/>
            <w:noWrap w:val="0"/>
            <w:vAlign w:val="center"/>
          </w:tcPr>
          <w:p w14:paraId="1B840717">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宋体" w:hAnsi="宋体" w:eastAsia="宋体" w:cs="宋体"/>
                <w:i w:val="0"/>
                <w:iCs w:val="0"/>
                <w:color w:val="000000"/>
                <w:kern w:val="0"/>
                <w:sz w:val="20"/>
                <w:szCs w:val="20"/>
                <w:u w:val="none"/>
                <w:lang w:val="en-US" w:eastAsia="zh-CN" w:bidi="ar"/>
              </w:rPr>
              <w:t>13.28</w:t>
            </w:r>
          </w:p>
        </w:tc>
        <w:tc>
          <w:tcPr>
            <w:tcW w:w="1342" w:type="dxa"/>
            <w:tcBorders>
              <w:top w:val="nil"/>
              <w:left w:val="single" w:color="auto" w:sz="4" w:space="0"/>
              <w:bottom w:val="single" w:color="auto" w:sz="4" w:space="0"/>
              <w:right w:val="single" w:color="auto" w:sz="4" w:space="0"/>
            </w:tcBorders>
            <w:noWrap w:val="0"/>
            <w:vAlign w:val="center"/>
          </w:tcPr>
          <w:p w14:paraId="1FC15CEC">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3D342BB0">
            <w:pPr>
              <w:keepNext w:val="0"/>
              <w:keepLines w:val="0"/>
              <w:widowControl/>
              <w:suppressLineNumbers w:val="0"/>
              <w:jc w:val="right"/>
              <w:textAlignment w:val="center"/>
              <w:rPr>
                <w:rFonts w:eastAsia="宋体"/>
                <w:kern w:val="0"/>
                <w:sz w:val="20"/>
              </w:rPr>
            </w:pPr>
            <w:r>
              <w:rPr>
                <w:rFonts w:hint="eastAsia" w:ascii="宋体" w:hAnsi="宋体" w:eastAsia="宋体" w:cs="宋体"/>
                <w:i w:val="0"/>
                <w:iCs w:val="0"/>
                <w:color w:val="000000"/>
                <w:kern w:val="0"/>
                <w:sz w:val="20"/>
                <w:szCs w:val="20"/>
                <w:u w:val="none"/>
                <w:lang w:val="en-US" w:eastAsia="zh-CN" w:bidi="ar"/>
              </w:rPr>
              <w:t>680.21</w:t>
            </w:r>
          </w:p>
        </w:tc>
        <w:tc>
          <w:tcPr>
            <w:tcW w:w="1182" w:type="dxa"/>
            <w:gridSpan w:val="2"/>
            <w:tcBorders>
              <w:top w:val="nil"/>
              <w:left w:val="nil"/>
              <w:bottom w:val="single" w:color="auto" w:sz="4" w:space="0"/>
              <w:right w:val="single" w:color="auto" w:sz="4" w:space="0"/>
            </w:tcBorders>
            <w:noWrap w:val="0"/>
            <w:vAlign w:val="center"/>
          </w:tcPr>
          <w:p w14:paraId="43A46D56">
            <w:pPr>
              <w:keepNext w:val="0"/>
              <w:keepLines w:val="0"/>
              <w:widowControl/>
              <w:suppressLineNumbers w:val="0"/>
              <w:jc w:val="right"/>
              <w:textAlignment w:val="center"/>
              <w:rPr>
                <w:rFonts w:eastAsia="宋体"/>
                <w:kern w:val="0"/>
                <w:sz w:val="20"/>
              </w:rPr>
            </w:pPr>
            <w:r>
              <w:rPr>
                <w:rFonts w:hint="eastAsia" w:ascii="宋体" w:hAnsi="宋体" w:eastAsia="宋体" w:cs="宋体"/>
                <w:i w:val="0"/>
                <w:iCs w:val="0"/>
                <w:color w:val="000000"/>
                <w:kern w:val="0"/>
                <w:sz w:val="20"/>
                <w:szCs w:val="20"/>
                <w:u w:val="none"/>
                <w:lang w:val="en-US" w:eastAsia="zh-CN" w:bidi="ar"/>
              </w:rPr>
              <w:t>666.93</w:t>
            </w:r>
          </w:p>
        </w:tc>
        <w:tc>
          <w:tcPr>
            <w:tcW w:w="1158" w:type="dxa"/>
            <w:tcBorders>
              <w:top w:val="nil"/>
              <w:left w:val="nil"/>
              <w:bottom w:val="single" w:color="auto" w:sz="4" w:space="0"/>
              <w:right w:val="single" w:color="auto" w:sz="4" w:space="0"/>
            </w:tcBorders>
            <w:noWrap w:val="0"/>
            <w:vAlign w:val="center"/>
          </w:tcPr>
          <w:p w14:paraId="4A5A801D">
            <w:pPr>
              <w:keepNext w:val="0"/>
              <w:keepLines w:val="0"/>
              <w:widowControl/>
              <w:suppressLineNumbers w:val="0"/>
              <w:jc w:val="right"/>
              <w:textAlignment w:val="center"/>
              <w:rPr>
                <w:rFonts w:eastAsia="宋体"/>
                <w:kern w:val="0"/>
                <w:sz w:val="20"/>
              </w:rPr>
            </w:pPr>
            <w:r>
              <w:rPr>
                <w:rFonts w:hint="eastAsia" w:ascii="宋体" w:hAnsi="宋体" w:eastAsia="宋体" w:cs="宋体"/>
                <w:i w:val="0"/>
                <w:iCs w:val="0"/>
                <w:color w:val="000000"/>
                <w:kern w:val="0"/>
                <w:sz w:val="20"/>
                <w:szCs w:val="20"/>
                <w:u w:val="none"/>
                <w:lang w:val="en-US" w:eastAsia="zh-CN" w:bidi="ar"/>
              </w:rPr>
              <w:t>13.28</w:t>
            </w:r>
          </w:p>
        </w:tc>
      </w:tr>
    </w:tbl>
    <w:p w14:paraId="7A72ADDA">
      <w:pPr>
        <w:rPr>
          <w:rFonts w:hAnsi="楷体" w:eastAsia="楷体"/>
        </w:rPr>
      </w:pPr>
    </w:p>
    <w:p w14:paraId="0015C31D">
      <w:pPr>
        <w:jc w:val="center"/>
        <w:rPr>
          <w:rFonts w:eastAsia="方正小标宋简体"/>
          <w:sz w:val="44"/>
        </w:rPr>
      </w:pP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4"/>
        <w:tblW w:w="9412" w:type="dxa"/>
        <w:jc w:val="center"/>
        <w:tblLayout w:type="fixed"/>
        <w:tblCellMar>
          <w:top w:w="0" w:type="dxa"/>
          <w:left w:w="108" w:type="dxa"/>
          <w:bottom w:w="0" w:type="dxa"/>
          <w:right w:w="108" w:type="dxa"/>
        </w:tblCellMar>
      </w:tblPr>
      <w:tblGrid>
        <w:gridCol w:w="987"/>
        <w:gridCol w:w="705"/>
        <w:gridCol w:w="705"/>
        <w:gridCol w:w="750"/>
        <w:gridCol w:w="323"/>
        <w:gridCol w:w="421"/>
        <w:gridCol w:w="421"/>
        <w:gridCol w:w="421"/>
        <w:gridCol w:w="421"/>
        <w:gridCol w:w="99"/>
        <w:gridCol w:w="264"/>
        <w:gridCol w:w="390"/>
        <w:gridCol w:w="285"/>
        <w:gridCol w:w="553"/>
        <w:gridCol w:w="92"/>
        <w:gridCol w:w="555"/>
        <w:gridCol w:w="510"/>
        <w:gridCol w:w="360"/>
        <w:gridCol w:w="483"/>
        <w:gridCol w:w="667"/>
      </w:tblGrid>
      <w:tr w14:paraId="7005EFC6">
        <w:tblPrEx>
          <w:tblCellMar>
            <w:top w:w="0" w:type="dxa"/>
            <w:left w:w="108" w:type="dxa"/>
            <w:bottom w:w="0" w:type="dxa"/>
            <w:right w:w="108" w:type="dxa"/>
          </w:tblCellMar>
        </w:tblPrEx>
        <w:trPr>
          <w:trHeight w:val="335" w:hRule="atLeast"/>
          <w:jc w:val="center"/>
        </w:trPr>
        <w:tc>
          <w:tcPr>
            <w:tcW w:w="987" w:type="dxa"/>
            <w:tcBorders>
              <w:bottom w:val="single" w:color="000000" w:sz="4" w:space="0"/>
            </w:tcBorders>
            <w:noWrap w:val="0"/>
            <w:vAlign w:val="top"/>
          </w:tcPr>
          <w:p w14:paraId="67D9E99C">
            <w:pPr>
              <w:autoSpaceDN w:val="0"/>
              <w:jc w:val="left"/>
              <w:textAlignment w:val="center"/>
              <w:rPr>
                <w:rFonts w:eastAsia="华文细黑"/>
                <w:color w:val="000000"/>
                <w:sz w:val="20"/>
              </w:rPr>
            </w:pPr>
          </w:p>
        </w:tc>
        <w:tc>
          <w:tcPr>
            <w:tcW w:w="4266" w:type="dxa"/>
            <w:gridSpan w:val="9"/>
            <w:tcBorders>
              <w:bottom w:val="single" w:color="000000" w:sz="4" w:space="0"/>
            </w:tcBorders>
            <w:noWrap w:val="0"/>
            <w:vAlign w:val="center"/>
          </w:tcPr>
          <w:p w14:paraId="2DBCBF22">
            <w:pPr>
              <w:autoSpaceDN w:val="0"/>
              <w:jc w:val="left"/>
              <w:textAlignment w:val="center"/>
              <w:rPr>
                <w:rFonts w:eastAsia="华文细黑"/>
                <w:color w:val="000000"/>
                <w:sz w:val="20"/>
              </w:rPr>
            </w:pPr>
          </w:p>
        </w:tc>
        <w:tc>
          <w:tcPr>
            <w:tcW w:w="939" w:type="dxa"/>
            <w:gridSpan w:val="3"/>
            <w:noWrap w:val="0"/>
            <w:vAlign w:val="center"/>
          </w:tcPr>
          <w:p w14:paraId="4A38E672">
            <w:pPr>
              <w:autoSpaceDN w:val="0"/>
              <w:jc w:val="left"/>
              <w:textAlignment w:val="center"/>
              <w:rPr>
                <w:rFonts w:eastAsia="华文细黑"/>
                <w:color w:val="000000"/>
                <w:sz w:val="20"/>
              </w:rPr>
            </w:pPr>
          </w:p>
        </w:tc>
        <w:tc>
          <w:tcPr>
            <w:tcW w:w="553" w:type="dxa"/>
            <w:noWrap w:val="0"/>
            <w:vAlign w:val="center"/>
          </w:tcPr>
          <w:p w14:paraId="2EE761FE">
            <w:pPr>
              <w:autoSpaceDN w:val="0"/>
              <w:jc w:val="left"/>
              <w:textAlignment w:val="center"/>
              <w:rPr>
                <w:rFonts w:eastAsia="华文细黑"/>
                <w:color w:val="000000"/>
                <w:sz w:val="20"/>
              </w:rPr>
            </w:pPr>
          </w:p>
        </w:tc>
        <w:tc>
          <w:tcPr>
            <w:tcW w:w="647" w:type="dxa"/>
            <w:gridSpan w:val="2"/>
            <w:noWrap w:val="0"/>
            <w:vAlign w:val="center"/>
          </w:tcPr>
          <w:p w14:paraId="2E5DED76">
            <w:pPr>
              <w:autoSpaceDN w:val="0"/>
              <w:jc w:val="left"/>
              <w:textAlignment w:val="center"/>
              <w:rPr>
                <w:rFonts w:eastAsia="华文细黑"/>
                <w:color w:val="000000"/>
                <w:sz w:val="20"/>
              </w:rPr>
            </w:pPr>
          </w:p>
        </w:tc>
        <w:tc>
          <w:tcPr>
            <w:tcW w:w="510" w:type="dxa"/>
            <w:noWrap w:val="0"/>
            <w:vAlign w:val="bottom"/>
          </w:tcPr>
          <w:p w14:paraId="45FC9821">
            <w:pPr>
              <w:autoSpaceDN w:val="0"/>
              <w:jc w:val="right"/>
              <w:textAlignment w:val="bottom"/>
              <w:rPr>
                <w:rFonts w:eastAsia="宋体"/>
                <w:color w:val="000000"/>
                <w:sz w:val="20"/>
              </w:rPr>
            </w:pPr>
          </w:p>
        </w:tc>
        <w:tc>
          <w:tcPr>
            <w:tcW w:w="1510" w:type="dxa"/>
            <w:gridSpan w:val="3"/>
            <w:noWrap w:val="0"/>
            <w:vAlign w:val="bottom"/>
          </w:tcPr>
          <w:p w14:paraId="5BC8A1DD">
            <w:pPr>
              <w:wordWrap/>
              <w:autoSpaceDN w:val="0"/>
              <w:jc w:val="right"/>
              <w:textAlignment w:val="center"/>
              <w:rPr>
                <w:rFonts w:eastAsia="宋体"/>
                <w:color w:val="000000"/>
                <w:sz w:val="20"/>
              </w:rPr>
            </w:pPr>
            <w:r>
              <w:rPr>
                <w:rFonts w:eastAsia="宋体"/>
                <w:color w:val="000000"/>
                <w:sz w:val="20"/>
              </w:rPr>
              <w:t>单位：万元</w:t>
            </w:r>
          </w:p>
        </w:tc>
      </w:tr>
      <w:tr w14:paraId="7E7077D0">
        <w:tblPrEx>
          <w:tblCellMar>
            <w:top w:w="0" w:type="dxa"/>
            <w:left w:w="108" w:type="dxa"/>
            <w:bottom w:w="0" w:type="dxa"/>
            <w:right w:w="108" w:type="dxa"/>
          </w:tblCellMar>
        </w:tblPrEx>
        <w:trPr>
          <w:trHeight w:val="517" w:hRule="atLeast"/>
          <w:jc w:val="center"/>
        </w:trPr>
        <w:tc>
          <w:tcPr>
            <w:tcW w:w="987" w:type="dxa"/>
            <w:vMerge w:val="restart"/>
            <w:tcBorders>
              <w:left w:val="single" w:color="000000" w:sz="4" w:space="0"/>
              <w:right w:val="single" w:color="000000" w:sz="4" w:space="0"/>
            </w:tcBorders>
            <w:noWrap w:val="0"/>
            <w:vAlign w:val="center"/>
          </w:tcPr>
          <w:p w14:paraId="4BCDCE2B">
            <w:pPr>
              <w:widowControl/>
              <w:jc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部门（单位）名称</w:t>
            </w:r>
          </w:p>
        </w:tc>
        <w:tc>
          <w:tcPr>
            <w:tcW w:w="705" w:type="dxa"/>
            <w:vMerge w:val="restart"/>
            <w:tcBorders>
              <w:top w:val="single" w:color="000000" w:sz="4" w:space="0"/>
              <w:left w:val="single" w:color="000000" w:sz="4" w:space="0"/>
              <w:right w:val="single" w:color="000000" w:sz="4" w:space="0"/>
            </w:tcBorders>
            <w:noWrap w:val="0"/>
            <w:vAlign w:val="center"/>
          </w:tcPr>
          <w:p w14:paraId="6176BECE">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总计</w:t>
            </w:r>
          </w:p>
        </w:tc>
        <w:tc>
          <w:tcPr>
            <w:tcW w:w="4500" w:type="dxa"/>
            <w:gridSpan w:val="11"/>
            <w:tcBorders>
              <w:top w:val="single" w:color="000000" w:sz="4" w:space="0"/>
              <w:left w:val="single" w:color="000000" w:sz="4" w:space="0"/>
              <w:right w:val="single" w:color="000000" w:sz="4" w:space="0"/>
            </w:tcBorders>
            <w:noWrap w:val="0"/>
            <w:vAlign w:val="center"/>
          </w:tcPr>
          <w:p w14:paraId="790843DC">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lang w:eastAsia="zh-CN"/>
              </w:rPr>
              <w:t>本年预算</w:t>
            </w:r>
          </w:p>
        </w:tc>
        <w:tc>
          <w:tcPr>
            <w:tcW w:w="3220" w:type="dxa"/>
            <w:gridSpan w:val="7"/>
            <w:tcBorders>
              <w:top w:val="single" w:color="000000" w:sz="4" w:space="0"/>
              <w:left w:val="single" w:color="000000" w:sz="4" w:space="0"/>
              <w:right w:val="single" w:color="000000" w:sz="4" w:space="0"/>
            </w:tcBorders>
            <w:noWrap w:val="0"/>
            <w:vAlign w:val="center"/>
          </w:tcPr>
          <w:p w14:paraId="441FA872">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上年结转结余</w:t>
            </w:r>
          </w:p>
        </w:tc>
      </w:tr>
      <w:tr w14:paraId="0FF9140C">
        <w:tblPrEx>
          <w:tblCellMar>
            <w:top w:w="0" w:type="dxa"/>
            <w:left w:w="108" w:type="dxa"/>
            <w:bottom w:w="0" w:type="dxa"/>
            <w:right w:w="108" w:type="dxa"/>
          </w:tblCellMar>
        </w:tblPrEx>
        <w:trPr>
          <w:trHeight w:val="517" w:hRule="atLeast"/>
          <w:jc w:val="center"/>
        </w:trPr>
        <w:tc>
          <w:tcPr>
            <w:tcW w:w="987" w:type="dxa"/>
            <w:vMerge w:val="continue"/>
            <w:tcBorders>
              <w:left w:val="single" w:color="000000" w:sz="4" w:space="0"/>
              <w:right w:val="single" w:color="000000" w:sz="4" w:space="0"/>
            </w:tcBorders>
            <w:noWrap w:val="0"/>
            <w:vAlign w:val="center"/>
          </w:tcPr>
          <w:p w14:paraId="69169B1E">
            <w:pPr>
              <w:widowControl/>
              <w:jc w:val="left"/>
              <w:rPr>
                <w:rFonts w:hint="eastAsia" w:ascii="宋体" w:hAnsi="宋体" w:eastAsia="宋体" w:cs="宋体"/>
                <w:color w:val="000000"/>
                <w:sz w:val="20"/>
                <w:lang w:eastAsia="zh-CN"/>
              </w:rPr>
            </w:pPr>
          </w:p>
        </w:tc>
        <w:tc>
          <w:tcPr>
            <w:tcW w:w="705" w:type="dxa"/>
            <w:vMerge w:val="continue"/>
            <w:tcBorders>
              <w:left w:val="single" w:color="000000" w:sz="4" w:space="0"/>
              <w:right w:val="single" w:color="000000" w:sz="4" w:space="0"/>
            </w:tcBorders>
            <w:noWrap w:val="0"/>
            <w:vAlign w:val="center"/>
          </w:tcPr>
          <w:p w14:paraId="29606C1F">
            <w:pPr>
              <w:autoSpaceDN w:val="0"/>
              <w:jc w:val="center"/>
              <w:textAlignment w:val="center"/>
              <w:rPr>
                <w:rFonts w:hint="eastAsia" w:ascii="宋体" w:hAnsi="宋体" w:eastAsia="宋体" w:cs="宋体"/>
                <w:color w:val="000000"/>
                <w:sz w:val="20"/>
                <w:lang w:eastAsia="zh-CN"/>
              </w:rPr>
            </w:pPr>
          </w:p>
        </w:tc>
        <w:tc>
          <w:tcPr>
            <w:tcW w:w="705" w:type="dxa"/>
            <w:vMerge w:val="restart"/>
            <w:tcBorders>
              <w:top w:val="single" w:color="000000" w:sz="4" w:space="0"/>
              <w:left w:val="single" w:color="000000" w:sz="4" w:space="0"/>
              <w:right w:val="single" w:color="auto" w:sz="4" w:space="0"/>
            </w:tcBorders>
            <w:noWrap w:val="0"/>
            <w:textDirection w:val="tbLrV"/>
            <w:vAlign w:val="center"/>
          </w:tcPr>
          <w:p w14:paraId="2DDCAC4A">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494" w:type="dxa"/>
            <w:gridSpan w:val="3"/>
            <w:tcBorders>
              <w:top w:val="single" w:color="000000" w:sz="4" w:space="0"/>
              <w:left w:val="single" w:color="auto" w:sz="4" w:space="0"/>
              <w:right w:val="single" w:color="auto" w:sz="4" w:space="0"/>
            </w:tcBorders>
            <w:noWrap w:val="0"/>
            <w:vAlign w:val="center"/>
          </w:tcPr>
          <w:p w14:paraId="3944FE5E">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w:t>
            </w:r>
            <w:r>
              <w:rPr>
                <w:rFonts w:hint="eastAsia" w:ascii="宋体" w:hAnsi="宋体" w:eastAsia="宋体" w:cs="宋体"/>
                <w:color w:val="000000"/>
                <w:sz w:val="20"/>
                <w:lang w:val="en-US" w:eastAsia="zh-CN"/>
              </w:rPr>
              <w:t xml:space="preserve">    </w:t>
            </w:r>
            <w:r>
              <w:rPr>
                <w:rFonts w:hint="eastAsia" w:ascii="宋体" w:hAnsi="宋体" w:eastAsia="宋体" w:cs="宋体"/>
                <w:color w:val="000000"/>
                <w:sz w:val="20"/>
                <w:lang w:eastAsia="zh-CN"/>
              </w:rPr>
              <w:t>款收入</w:t>
            </w:r>
          </w:p>
        </w:tc>
        <w:tc>
          <w:tcPr>
            <w:tcW w:w="421" w:type="dxa"/>
            <w:vMerge w:val="restart"/>
            <w:tcBorders>
              <w:top w:val="single" w:color="000000" w:sz="4" w:space="0"/>
              <w:left w:val="single" w:color="auto" w:sz="4" w:space="0"/>
              <w:right w:val="single" w:color="auto" w:sz="4" w:space="0"/>
            </w:tcBorders>
            <w:noWrap w:val="0"/>
            <w:textDirection w:val="tbLrV"/>
            <w:vAlign w:val="center"/>
          </w:tcPr>
          <w:p w14:paraId="3F22AF3A">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财政专户管理资金收入</w:t>
            </w:r>
          </w:p>
        </w:tc>
        <w:tc>
          <w:tcPr>
            <w:tcW w:w="1880" w:type="dxa"/>
            <w:gridSpan w:val="6"/>
            <w:tcBorders>
              <w:top w:val="single" w:color="000000" w:sz="4" w:space="0"/>
              <w:left w:val="single" w:color="auto" w:sz="4" w:space="0"/>
              <w:right w:val="single" w:color="000000" w:sz="4" w:space="0"/>
            </w:tcBorders>
            <w:noWrap w:val="0"/>
            <w:vAlign w:val="center"/>
          </w:tcPr>
          <w:p w14:paraId="706D4E26">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单位资</w:t>
            </w:r>
            <w:r>
              <w:rPr>
                <w:rFonts w:hint="eastAsia" w:ascii="宋体" w:hAnsi="宋体" w:eastAsia="宋体" w:cs="宋体"/>
                <w:color w:val="000000"/>
                <w:sz w:val="20"/>
                <w:lang w:val="en-US" w:eastAsia="zh-CN"/>
              </w:rPr>
              <w:t xml:space="preserve">            </w:t>
            </w:r>
            <w:r>
              <w:rPr>
                <w:rFonts w:hint="eastAsia" w:ascii="宋体" w:hAnsi="宋体" w:eastAsia="宋体" w:cs="宋体"/>
                <w:color w:val="000000"/>
                <w:sz w:val="20"/>
                <w:lang w:eastAsia="zh-CN"/>
              </w:rPr>
              <w:t>金收入</w:t>
            </w:r>
          </w:p>
        </w:tc>
        <w:tc>
          <w:tcPr>
            <w:tcW w:w="645" w:type="dxa"/>
            <w:gridSpan w:val="2"/>
            <w:vMerge w:val="restart"/>
            <w:tcBorders>
              <w:top w:val="single" w:color="000000" w:sz="4" w:space="0"/>
              <w:left w:val="single" w:color="000000" w:sz="4" w:space="0"/>
              <w:right w:val="single" w:color="auto" w:sz="4" w:space="0"/>
            </w:tcBorders>
            <w:noWrap w:val="0"/>
            <w:textDirection w:val="tbLrV"/>
            <w:vAlign w:val="center"/>
          </w:tcPr>
          <w:p w14:paraId="291EEBB4">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425" w:type="dxa"/>
            <w:gridSpan w:val="3"/>
            <w:tcBorders>
              <w:top w:val="single" w:color="000000" w:sz="4" w:space="0"/>
              <w:left w:val="single" w:color="auto" w:sz="4" w:space="0"/>
              <w:right w:val="single" w:color="auto" w:sz="4" w:space="0"/>
            </w:tcBorders>
            <w:noWrap w:val="0"/>
            <w:vAlign w:val="center"/>
          </w:tcPr>
          <w:p w14:paraId="75A5C700">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w:t>
            </w:r>
            <w:r>
              <w:rPr>
                <w:rFonts w:hint="eastAsia" w:ascii="宋体" w:hAnsi="宋体" w:eastAsia="宋体" w:cs="宋体"/>
                <w:color w:val="000000"/>
                <w:sz w:val="20"/>
                <w:lang w:val="en-US" w:eastAsia="zh-CN"/>
              </w:rPr>
              <w:t xml:space="preserve">   </w:t>
            </w:r>
            <w:r>
              <w:rPr>
                <w:rFonts w:hint="eastAsia" w:ascii="宋体" w:hAnsi="宋体" w:eastAsia="宋体" w:cs="宋体"/>
                <w:color w:val="000000"/>
                <w:sz w:val="20"/>
                <w:lang w:eastAsia="zh-CN"/>
              </w:rPr>
              <w:t>款结转</w:t>
            </w:r>
          </w:p>
        </w:tc>
        <w:tc>
          <w:tcPr>
            <w:tcW w:w="1150" w:type="dxa"/>
            <w:gridSpan w:val="2"/>
            <w:tcBorders>
              <w:top w:val="single" w:color="000000" w:sz="4" w:space="0"/>
              <w:left w:val="single" w:color="auto" w:sz="4" w:space="0"/>
              <w:right w:val="single" w:color="000000" w:sz="4" w:space="0"/>
            </w:tcBorders>
            <w:noWrap w:val="0"/>
            <w:vAlign w:val="center"/>
          </w:tcPr>
          <w:p w14:paraId="31B946DB">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非财政拨款结转结余</w:t>
            </w:r>
          </w:p>
        </w:tc>
      </w:tr>
      <w:tr w14:paraId="4A4A5C14">
        <w:tblPrEx>
          <w:tblCellMar>
            <w:top w:w="0" w:type="dxa"/>
            <w:left w:w="108" w:type="dxa"/>
            <w:bottom w:w="0" w:type="dxa"/>
            <w:right w:w="108" w:type="dxa"/>
          </w:tblCellMar>
        </w:tblPrEx>
        <w:trPr>
          <w:trHeight w:val="2818" w:hRule="atLeast"/>
          <w:jc w:val="center"/>
        </w:trPr>
        <w:tc>
          <w:tcPr>
            <w:tcW w:w="987" w:type="dxa"/>
            <w:vMerge w:val="continue"/>
            <w:tcBorders>
              <w:left w:val="single" w:color="000000" w:sz="4" w:space="0"/>
              <w:bottom w:val="single" w:color="000000" w:sz="4" w:space="0"/>
              <w:right w:val="single" w:color="000000" w:sz="4" w:space="0"/>
            </w:tcBorders>
            <w:shd w:val="solid" w:color="FFFFFF" w:fill="auto"/>
            <w:noWrap w:val="0"/>
            <w:vAlign w:val="center"/>
          </w:tcPr>
          <w:p w14:paraId="6BA71C41">
            <w:pPr>
              <w:widowControl/>
              <w:jc w:val="left"/>
              <w:rPr>
                <w:rFonts w:hint="eastAsia" w:ascii="宋体" w:hAnsi="宋体" w:eastAsia="宋体" w:cs="宋体"/>
                <w:color w:val="000000"/>
                <w:sz w:val="20"/>
                <w:shd w:val="clear" w:color="auto" w:fill="FFFFFF"/>
              </w:rPr>
            </w:pPr>
          </w:p>
        </w:tc>
        <w:tc>
          <w:tcPr>
            <w:tcW w:w="705" w:type="dxa"/>
            <w:vMerge w:val="continue"/>
            <w:tcBorders>
              <w:left w:val="single" w:color="000000" w:sz="4" w:space="0"/>
              <w:bottom w:val="single" w:color="000000" w:sz="4" w:space="0"/>
              <w:right w:val="single" w:color="000000" w:sz="4" w:space="0"/>
            </w:tcBorders>
            <w:shd w:val="solid" w:color="FFFFFF" w:fill="auto"/>
            <w:noWrap w:val="0"/>
            <w:vAlign w:val="center"/>
          </w:tcPr>
          <w:p w14:paraId="654C13F4">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70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42B80B72">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75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481DE2BC">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一般公共预算收入</w:t>
            </w:r>
          </w:p>
        </w:tc>
        <w:tc>
          <w:tcPr>
            <w:tcW w:w="323" w:type="dxa"/>
            <w:tcBorders>
              <w:top w:val="single" w:color="000000" w:sz="4" w:space="0"/>
              <w:left w:val="single" w:color="000000" w:sz="4" w:space="0"/>
              <w:bottom w:val="single" w:color="000000" w:sz="4" w:space="0"/>
            </w:tcBorders>
            <w:shd w:val="solid" w:color="FFFFFF" w:fill="auto"/>
            <w:noWrap w:val="0"/>
            <w:textDirection w:val="tbLrV"/>
            <w:vAlign w:val="center"/>
          </w:tcPr>
          <w:p w14:paraId="2534507E">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政府性基金预算收入</w:t>
            </w: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0D6A979">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国有资本经营预算收入</w:t>
            </w:r>
          </w:p>
        </w:tc>
        <w:tc>
          <w:tcPr>
            <w:tcW w:w="421" w:type="dxa"/>
            <w:vMerge w:val="continue"/>
            <w:tcBorders>
              <w:left w:val="single" w:color="auto" w:sz="4" w:space="0"/>
              <w:bottom w:val="single" w:color="000000" w:sz="4" w:space="0"/>
              <w:right w:val="single" w:color="auto" w:sz="4" w:space="0"/>
            </w:tcBorders>
            <w:shd w:val="solid" w:color="FFFFFF" w:fill="auto"/>
            <w:noWrap w:val="0"/>
            <w:textDirection w:val="tbLrV"/>
            <w:vAlign w:val="top"/>
          </w:tcPr>
          <w:p w14:paraId="1F4D0F8E">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6952D4E">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事业收入</w:t>
            </w: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D7863A8">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事业单位经营收入</w:t>
            </w:r>
          </w:p>
        </w:tc>
        <w:tc>
          <w:tcPr>
            <w:tcW w:w="363"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4FF3D88">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上级补助收入</w:t>
            </w: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27671CF">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附属单位上缴收入</w:t>
            </w:r>
          </w:p>
        </w:tc>
        <w:tc>
          <w:tcPr>
            <w:tcW w:w="28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0F12557">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其他收入</w:t>
            </w:r>
          </w:p>
        </w:tc>
        <w:tc>
          <w:tcPr>
            <w:tcW w:w="645" w:type="dxa"/>
            <w:gridSpan w:val="2"/>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2C46C4A0">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55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F2FAF58">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一般公共预算拨款结转</w:t>
            </w: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top"/>
          </w:tcPr>
          <w:p w14:paraId="700F4681">
            <w:pPr>
              <w:numPr>
                <w:ilvl w:val="0"/>
                <w:numId w:val="0"/>
              </w:numPr>
              <w:shd w:val="solid" w:color="FFFFFF" w:fill="auto"/>
              <w:autoSpaceDN w:val="0"/>
              <w:spacing w:line="240" w:lineRule="auto"/>
              <w:ind w:leftChars="0" w:right="113" w:rightChars="0"/>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政府性基金预算拨款结转</w:t>
            </w:r>
          </w:p>
        </w:tc>
        <w:tc>
          <w:tcPr>
            <w:tcW w:w="360"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6BFA4165">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国有资本经营预算拨款结转</w:t>
            </w:r>
          </w:p>
        </w:tc>
        <w:tc>
          <w:tcPr>
            <w:tcW w:w="483"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0AF5ED3B">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lang w:eastAsia="zh-CN"/>
              </w:rPr>
              <w:t>财政专户管理资金结转结余</w:t>
            </w:r>
          </w:p>
        </w:tc>
        <w:tc>
          <w:tcPr>
            <w:tcW w:w="66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8B87FCD">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单位资金结转结余</w:t>
            </w:r>
          </w:p>
        </w:tc>
      </w:tr>
      <w:tr w14:paraId="20B9952E">
        <w:tblPrEx>
          <w:tblCellMar>
            <w:top w:w="0" w:type="dxa"/>
            <w:left w:w="108" w:type="dxa"/>
            <w:bottom w:w="0" w:type="dxa"/>
            <w:right w:w="108" w:type="dxa"/>
          </w:tblCellMar>
        </w:tblPrEx>
        <w:trPr>
          <w:trHeight w:val="517" w:hRule="atLeast"/>
          <w:jc w:val="center"/>
        </w:trPr>
        <w:tc>
          <w:tcPr>
            <w:tcW w:w="987" w:type="dxa"/>
            <w:tcBorders>
              <w:top w:val="single" w:color="000000" w:sz="4" w:space="0"/>
              <w:left w:val="single" w:color="000000" w:sz="4" w:space="0"/>
              <w:bottom w:val="single" w:color="000000" w:sz="4" w:space="0"/>
            </w:tcBorders>
            <w:shd w:val="solid" w:color="FFFFFF" w:fill="auto"/>
            <w:noWrap w:val="0"/>
            <w:vAlign w:val="center"/>
          </w:tcPr>
          <w:p w14:paraId="53E43A6E">
            <w:pPr>
              <w:keepNext w:val="0"/>
              <w:keepLines w:val="0"/>
              <w:pageBreakBefore w:val="0"/>
              <w:widowControl/>
              <w:kinsoku/>
              <w:wordWrap/>
              <w:overflowPunct/>
              <w:topLinePunct w:val="0"/>
              <w:autoSpaceDE/>
              <w:bidi w:val="0"/>
              <w:adjustRightInd/>
              <w:snapToGrid w:val="0"/>
              <w:jc w:val="left"/>
              <w:rPr>
                <w:rFonts w:hint="eastAsia" w:ascii="宋体" w:hAnsi="宋体" w:eastAsia="宋体" w:cs="宋体"/>
                <w:color w:val="000000"/>
                <w:sz w:val="18"/>
                <w:szCs w:val="18"/>
                <w:shd w:val="clear" w:color="auto" w:fill="FFFFFF"/>
              </w:rPr>
            </w:pPr>
            <w:r>
              <w:rPr>
                <w:rFonts w:hint="eastAsia" w:ascii="宋体" w:hAnsi="宋体" w:eastAsia="宋体" w:cs="宋体"/>
                <w:color w:val="000000"/>
                <w:sz w:val="18"/>
                <w:szCs w:val="18"/>
                <w:shd w:val="clear" w:color="auto" w:fill="FFFFFF"/>
              </w:rPr>
              <w:t>靖宇县人民政府办公室</w:t>
            </w:r>
          </w:p>
        </w:tc>
        <w:tc>
          <w:tcPr>
            <w:tcW w:w="7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23F84D">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680.21</w:t>
            </w:r>
          </w:p>
        </w:tc>
        <w:tc>
          <w:tcPr>
            <w:tcW w:w="7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1C9EB5">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666.93</w:t>
            </w:r>
          </w:p>
        </w:tc>
        <w:tc>
          <w:tcPr>
            <w:tcW w:w="7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AEAB28">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666.93</w:t>
            </w:r>
          </w:p>
        </w:tc>
        <w:tc>
          <w:tcPr>
            <w:tcW w:w="323" w:type="dxa"/>
            <w:tcBorders>
              <w:top w:val="single" w:color="000000" w:sz="4" w:space="0"/>
              <w:left w:val="single" w:color="000000" w:sz="4" w:space="0"/>
              <w:bottom w:val="single" w:color="000000" w:sz="4" w:space="0"/>
            </w:tcBorders>
            <w:shd w:val="solid" w:color="FFFFFF" w:fill="auto"/>
            <w:noWrap w:val="0"/>
            <w:vAlign w:val="center"/>
          </w:tcPr>
          <w:p w14:paraId="6F6CC09E">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42ACB8">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bottom w:val="single" w:color="000000" w:sz="4" w:space="0"/>
              <w:right w:val="single" w:color="000000" w:sz="4" w:space="0"/>
            </w:tcBorders>
            <w:shd w:val="solid" w:color="FFFFFF" w:fill="auto"/>
            <w:noWrap w:val="0"/>
            <w:vAlign w:val="top"/>
          </w:tcPr>
          <w:p w14:paraId="7DE66D9A">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81C756">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878D17">
            <w:pPr>
              <w:shd w:val="solid" w:color="FFFFFF" w:fill="auto"/>
              <w:autoSpaceDN w:val="0"/>
              <w:jc w:val="right"/>
              <w:textAlignment w:val="center"/>
              <w:rPr>
                <w:rFonts w:eastAsia="宋体"/>
                <w:color w:val="000000"/>
                <w:sz w:val="20"/>
                <w:shd w:val="clear" w:color="auto" w:fill="FFFFFF"/>
              </w:rPr>
            </w:pPr>
          </w:p>
        </w:tc>
        <w:tc>
          <w:tcPr>
            <w:tcW w:w="36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9D05BD">
            <w:pPr>
              <w:shd w:val="solid" w:color="FFFFFF" w:fill="auto"/>
              <w:autoSpaceDN w:val="0"/>
              <w:jc w:val="right"/>
              <w:textAlignment w:val="center"/>
              <w:rPr>
                <w:rFonts w:eastAsia="宋体"/>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54681C">
            <w:pPr>
              <w:shd w:val="solid" w:color="FFFFFF" w:fill="auto"/>
              <w:autoSpaceDN w:val="0"/>
              <w:jc w:val="right"/>
              <w:textAlignment w:val="center"/>
              <w:rPr>
                <w:rFonts w:eastAsia="宋体"/>
                <w:color w:val="000000"/>
                <w:sz w:val="20"/>
                <w:shd w:val="clear" w:color="auto" w:fill="FFFFFF"/>
              </w:rPr>
            </w:pPr>
          </w:p>
        </w:tc>
        <w:tc>
          <w:tcPr>
            <w:tcW w:w="2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BA4B38">
            <w:pPr>
              <w:shd w:val="solid" w:color="FFFFFF" w:fill="auto"/>
              <w:autoSpaceDN w:val="0"/>
              <w:jc w:val="right"/>
              <w:textAlignment w:val="center"/>
              <w:rPr>
                <w:rFonts w:eastAsia="宋体"/>
                <w:color w:val="000000"/>
                <w:sz w:val="20"/>
                <w:shd w:val="clear" w:color="auto" w:fill="FFFFFF"/>
              </w:rPr>
            </w:pPr>
          </w:p>
        </w:tc>
        <w:tc>
          <w:tcPr>
            <w:tcW w:w="6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33C140">
            <w:pPr>
              <w:keepNext w:val="0"/>
              <w:keepLines w:val="0"/>
              <w:widowControl/>
              <w:suppressLineNumbers w:val="0"/>
              <w:jc w:val="righ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13.28</w:t>
            </w:r>
          </w:p>
        </w:tc>
        <w:tc>
          <w:tcPr>
            <w:tcW w:w="5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67C030">
            <w:pPr>
              <w:keepNext w:val="0"/>
              <w:keepLines w:val="0"/>
              <w:widowControl/>
              <w:suppressLineNumbers w:val="0"/>
              <w:jc w:val="righ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13.28</w:t>
            </w: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C2E9E25">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1A6922">
            <w:pPr>
              <w:shd w:val="solid" w:color="FFFFFF" w:fill="auto"/>
              <w:autoSpaceDN w:val="0"/>
              <w:jc w:val="right"/>
              <w:textAlignment w:val="center"/>
              <w:rPr>
                <w:rFonts w:eastAsia="宋体"/>
                <w:color w:val="000000"/>
                <w:sz w:val="20"/>
                <w:shd w:val="clear" w:color="auto" w:fill="FFFFFF"/>
              </w:rPr>
            </w:pPr>
          </w:p>
        </w:tc>
        <w:tc>
          <w:tcPr>
            <w:tcW w:w="4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FF3D3E">
            <w:pPr>
              <w:shd w:val="solid" w:color="FFFFFF" w:fill="auto"/>
              <w:autoSpaceDN w:val="0"/>
              <w:jc w:val="right"/>
              <w:textAlignment w:val="center"/>
              <w:rPr>
                <w:rFonts w:eastAsia="宋体"/>
                <w:color w:val="000000"/>
                <w:sz w:val="20"/>
                <w:shd w:val="clear" w:color="auto" w:fill="FFFFFF"/>
              </w:rPr>
            </w:pPr>
          </w:p>
        </w:tc>
        <w:tc>
          <w:tcPr>
            <w:tcW w:w="6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4EB111">
            <w:pPr>
              <w:shd w:val="solid" w:color="FFFFFF" w:fill="auto"/>
              <w:autoSpaceDN w:val="0"/>
              <w:jc w:val="right"/>
              <w:textAlignment w:val="center"/>
              <w:rPr>
                <w:rFonts w:eastAsia="宋体"/>
                <w:color w:val="000000"/>
                <w:sz w:val="20"/>
                <w:shd w:val="clear" w:color="auto" w:fill="FFFFFF"/>
              </w:rPr>
            </w:pPr>
          </w:p>
        </w:tc>
      </w:tr>
      <w:tr w14:paraId="45E88FF9">
        <w:tblPrEx>
          <w:tblCellMar>
            <w:top w:w="0" w:type="dxa"/>
            <w:left w:w="108" w:type="dxa"/>
            <w:bottom w:w="0" w:type="dxa"/>
            <w:right w:w="108" w:type="dxa"/>
          </w:tblCellMar>
        </w:tblPrEx>
        <w:trPr>
          <w:trHeight w:val="517" w:hRule="atLeast"/>
          <w:jc w:val="center"/>
        </w:trPr>
        <w:tc>
          <w:tcPr>
            <w:tcW w:w="987" w:type="dxa"/>
            <w:tcBorders>
              <w:top w:val="single" w:color="000000" w:sz="4" w:space="0"/>
              <w:left w:val="single" w:color="000000" w:sz="4" w:space="0"/>
              <w:bottom w:val="single" w:color="000000" w:sz="4" w:space="0"/>
            </w:tcBorders>
            <w:shd w:val="solid" w:color="FFFFFF" w:fill="auto"/>
            <w:noWrap w:val="0"/>
            <w:vAlign w:val="center"/>
          </w:tcPr>
          <w:p w14:paraId="049B15D6">
            <w:pPr>
              <w:keepNext w:val="0"/>
              <w:keepLines w:val="0"/>
              <w:pageBreakBefore w:val="0"/>
              <w:widowControl/>
              <w:kinsoku/>
              <w:wordWrap/>
              <w:overflowPunct/>
              <w:topLinePunct w:val="0"/>
              <w:autoSpaceDE/>
              <w:bidi w:val="0"/>
              <w:adjustRightInd/>
              <w:snapToGrid w:val="0"/>
              <w:jc w:val="left"/>
              <w:rPr>
                <w:rFonts w:eastAsia="宋体"/>
                <w:color w:val="000000"/>
                <w:sz w:val="20"/>
                <w:shd w:val="clear" w:color="auto" w:fill="FFFFFF"/>
              </w:rPr>
            </w:pPr>
            <w:r>
              <w:rPr>
                <w:rFonts w:hint="eastAsia" w:ascii="宋体" w:hAnsi="宋体" w:eastAsia="宋体" w:cs="宋体"/>
                <w:color w:val="000000"/>
                <w:sz w:val="18"/>
                <w:szCs w:val="18"/>
                <w:shd w:val="clear" w:color="auto" w:fill="FFFFFF"/>
              </w:rPr>
              <w:t>靖宇县人民政府办公室(本级)</w:t>
            </w:r>
          </w:p>
        </w:tc>
        <w:tc>
          <w:tcPr>
            <w:tcW w:w="7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8BD1A7">
            <w:pPr>
              <w:keepNext w:val="0"/>
              <w:keepLines w:val="0"/>
              <w:widowControl/>
              <w:suppressLineNumbers w:val="0"/>
              <w:jc w:val="right"/>
              <w:textAlignment w:val="center"/>
              <w:rPr>
                <w:rFonts w:eastAsia="宋体"/>
                <w:color w:val="000000"/>
                <w:sz w:val="16"/>
                <w:szCs w:val="16"/>
                <w:shd w:val="clear" w:color="auto" w:fill="FFFFFF"/>
              </w:rPr>
            </w:pPr>
            <w:r>
              <w:rPr>
                <w:rFonts w:hint="eastAsia" w:ascii="宋体" w:hAnsi="宋体" w:eastAsia="宋体" w:cs="宋体"/>
                <w:i w:val="0"/>
                <w:iCs w:val="0"/>
                <w:color w:val="000000"/>
                <w:kern w:val="0"/>
                <w:sz w:val="16"/>
                <w:szCs w:val="16"/>
                <w:u w:val="none"/>
                <w:lang w:val="en-US" w:eastAsia="zh-CN" w:bidi="ar"/>
              </w:rPr>
              <w:t>680.21</w:t>
            </w:r>
          </w:p>
        </w:tc>
        <w:tc>
          <w:tcPr>
            <w:tcW w:w="7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DB796A">
            <w:pPr>
              <w:keepNext w:val="0"/>
              <w:keepLines w:val="0"/>
              <w:widowControl/>
              <w:suppressLineNumbers w:val="0"/>
              <w:jc w:val="right"/>
              <w:textAlignment w:val="center"/>
              <w:rPr>
                <w:rFonts w:eastAsia="宋体"/>
                <w:color w:val="000000"/>
                <w:sz w:val="16"/>
                <w:szCs w:val="16"/>
                <w:shd w:val="clear" w:color="auto" w:fill="FFFFFF"/>
              </w:rPr>
            </w:pPr>
            <w:r>
              <w:rPr>
                <w:rFonts w:hint="eastAsia" w:ascii="宋体" w:hAnsi="宋体" w:eastAsia="宋体" w:cs="宋体"/>
                <w:i w:val="0"/>
                <w:iCs w:val="0"/>
                <w:color w:val="000000"/>
                <w:kern w:val="0"/>
                <w:sz w:val="16"/>
                <w:szCs w:val="16"/>
                <w:u w:val="none"/>
                <w:lang w:val="en-US" w:eastAsia="zh-CN" w:bidi="ar"/>
              </w:rPr>
              <w:t>666.93</w:t>
            </w:r>
          </w:p>
        </w:tc>
        <w:tc>
          <w:tcPr>
            <w:tcW w:w="7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70FFE7">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666.93</w:t>
            </w:r>
          </w:p>
        </w:tc>
        <w:tc>
          <w:tcPr>
            <w:tcW w:w="323" w:type="dxa"/>
            <w:tcBorders>
              <w:top w:val="single" w:color="000000" w:sz="4" w:space="0"/>
              <w:left w:val="single" w:color="000000" w:sz="4" w:space="0"/>
              <w:bottom w:val="single" w:color="000000" w:sz="4" w:space="0"/>
            </w:tcBorders>
            <w:shd w:val="solid" w:color="FFFFFF" w:fill="auto"/>
            <w:noWrap w:val="0"/>
            <w:vAlign w:val="center"/>
          </w:tcPr>
          <w:p w14:paraId="12D2965E">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CF26F6">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bottom w:val="single" w:color="000000" w:sz="4" w:space="0"/>
              <w:right w:val="single" w:color="000000" w:sz="4" w:space="0"/>
            </w:tcBorders>
            <w:shd w:val="solid" w:color="FFFFFF" w:fill="auto"/>
            <w:noWrap w:val="0"/>
            <w:vAlign w:val="top"/>
          </w:tcPr>
          <w:p w14:paraId="7992061E">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A185B9">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4A816F">
            <w:pPr>
              <w:shd w:val="solid" w:color="FFFFFF" w:fill="auto"/>
              <w:autoSpaceDN w:val="0"/>
              <w:jc w:val="right"/>
              <w:textAlignment w:val="center"/>
              <w:rPr>
                <w:rFonts w:eastAsia="宋体"/>
                <w:color w:val="000000"/>
                <w:sz w:val="20"/>
                <w:shd w:val="clear" w:color="auto" w:fill="FFFFFF"/>
              </w:rPr>
            </w:pPr>
          </w:p>
        </w:tc>
        <w:tc>
          <w:tcPr>
            <w:tcW w:w="36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258A74">
            <w:pPr>
              <w:shd w:val="solid" w:color="FFFFFF" w:fill="auto"/>
              <w:autoSpaceDN w:val="0"/>
              <w:jc w:val="right"/>
              <w:textAlignment w:val="center"/>
              <w:rPr>
                <w:rFonts w:eastAsia="宋体"/>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2793BA">
            <w:pPr>
              <w:shd w:val="solid" w:color="FFFFFF" w:fill="auto"/>
              <w:autoSpaceDN w:val="0"/>
              <w:jc w:val="right"/>
              <w:textAlignment w:val="center"/>
              <w:rPr>
                <w:rFonts w:eastAsia="宋体"/>
                <w:color w:val="000000"/>
                <w:sz w:val="20"/>
                <w:shd w:val="clear" w:color="auto" w:fill="FFFFFF"/>
              </w:rPr>
            </w:pPr>
          </w:p>
        </w:tc>
        <w:tc>
          <w:tcPr>
            <w:tcW w:w="2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5B3082">
            <w:pPr>
              <w:shd w:val="solid" w:color="FFFFFF" w:fill="auto"/>
              <w:autoSpaceDN w:val="0"/>
              <w:jc w:val="right"/>
              <w:textAlignment w:val="center"/>
              <w:rPr>
                <w:rFonts w:eastAsia="宋体"/>
                <w:color w:val="000000"/>
                <w:sz w:val="20"/>
                <w:shd w:val="clear" w:color="auto" w:fill="FFFFFF"/>
              </w:rPr>
            </w:pPr>
          </w:p>
        </w:tc>
        <w:tc>
          <w:tcPr>
            <w:tcW w:w="6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AD6C10">
            <w:pPr>
              <w:keepNext w:val="0"/>
              <w:keepLines w:val="0"/>
              <w:widowControl/>
              <w:suppressLineNumbers w:val="0"/>
              <w:jc w:val="right"/>
              <w:textAlignment w:val="center"/>
              <w:rPr>
                <w:rFonts w:eastAsia="宋体"/>
                <w:color w:val="000000"/>
                <w:sz w:val="13"/>
                <w:szCs w:val="13"/>
                <w:shd w:val="clear" w:color="auto" w:fill="FFFFFF"/>
              </w:rPr>
            </w:pPr>
            <w:r>
              <w:rPr>
                <w:rFonts w:hint="eastAsia" w:ascii="宋体" w:hAnsi="宋体" w:eastAsia="宋体" w:cs="宋体"/>
                <w:i w:val="0"/>
                <w:iCs w:val="0"/>
                <w:color w:val="000000"/>
                <w:kern w:val="0"/>
                <w:sz w:val="13"/>
                <w:szCs w:val="13"/>
                <w:u w:val="none"/>
                <w:lang w:val="en-US" w:eastAsia="zh-CN" w:bidi="ar"/>
              </w:rPr>
              <w:t>13.28</w:t>
            </w:r>
          </w:p>
        </w:tc>
        <w:tc>
          <w:tcPr>
            <w:tcW w:w="5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91AA1E">
            <w:pPr>
              <w:keepNext w:val="0"/>
              <w:keepLines w:val="0"/>
              <w:widowControl/>
              <w:suppressLineNumbers w:val="0"/>
              <w:jc w:val="right"/>
              <w:textAlignment w:val="center"/>
              <w:rPr>
                <w:rFonts w:eastAsia="宋体"/>
                <w:color w:val="000000"/>
                <w:sz w:val="13"/>
                <w:szCs w:val="13"/>
                <w:shd w:val="clear" w:color="auto" w:fill="FFFFFF"/>
              </w:rPr>
            </w:pPr>
            <w:r>
              <w:rPr>
                <w:rFonts w:hint="eastAsia" w:ascii="宋体" w:hAnsi="宋体" w:eastAsia="宋体" w:cs="宋体"/>
                <w:i w:val="0"/>
                <w:iCs w:val="0"/>
                <w:color w:val="000000"/>
                <w:kern w:val="0"/>
                <w:sz w:val="13"/>
                <w:szCs w:val="13"/>
                <w:u w:val="none"/>
                <w:lang w:val="en-US" w:eastAsia="zh-CN" w:bidi="ar"/>
              </w:rPr>
              <w:t>13.28</w:t>
            </w: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34952EC">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A60D6D">
            <w:pPr>
              <w:shd w:val="solid" w:color="FFFFFF" w:fill="auto"/>
              <w:autoSpaceDN w:val="0"/>
              <w:jc w:val="right"/>
              <w:textAlignment w:val="center"/>
              <w:rPr>
                <w:rFonts w:eastAsia="宋体"/>
                <w:color w:val="000000"/>
                <w:sz w:val="20"/>
                <w:shd w:val="clear" w:color="auto" w:fill="FFFFFF"/>
              </w:rPr>
            </w:pPr>
          </w:p>
        </w:tc>
        <w:tc>
          <w:tcPr>
            <w:tcW w:w="4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CB63FD">
            <w:pPr>
              <w:shd w:val="solid" w:color="FFFFFF" w:fill="auto"/>
              <w:autoSpaceDN w:val="0"/>
              <w:jc w:val="right"/>
              <w:textAlignment w:val="center"/>
              <w:rPr>
                <w:rFonts w:eastAsia="宋体"/>
                <w:color w:val="000000"/>
                <w:sz w:val="20"/>
                <w:shd w:val="clear" w:color="auto" w:fill="FFFFFF"/>
              </w:rPr>
            </w:pPr>
          </w:p>
        </w:tc>
        <w:tc>
          <w:tcPr>
            <w:tcW w:w="6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8D39CB">
            <w:pPr>
              <w:shd w:val="solid" w:color="FFFFFF" w:fill="auto"/>
              <w:autoSpaceDN w:val="0"/>
              <w:jc w:val="right"/>
              <w:textAlignment w:val="center"/>
              <w:rPr>
                <w:rFonts w:eastAsia="宋体"/>
                <w:color w:val="000000"/>
                <w:sz w:val="20"/>
                <w:shd w:val="clear" w:color="auto" w:fill="FFFFFF"/>
              </w:rPr>
            </w:pPr>
          </w:p>
        </w:tc>
      </w:tr>
      <w:tr w14:paraId="7324514C">
        <w:tblPrEx>
          <w:tblCellMar>
            <w:top w:w="0" w:type="dxa"/>
            <w:left w:w="108" w:type="dxa"/>
            <w:bottom w:w="0" w:type="dxa"/>
            <w:right w:w="108" w:type="dxa"/>
          </w:tblCellMar>
        </w:tblPrEx>
        <w:trPr>
          <w:trHeight w:val="530" w:hRule="atLeast"/>
          <w:jc w:val="center"/>
        </w:trPr>
        <w:tc>
          <w:tcPr>
            <w:tcW w:w="987" w:type="dxa"/>
            <w:tcBorders>
              <w:top w:val="single" w:color="000000" w:sz="4" w:space="0"/>
              <w:left w:val="single" w:color="000000" w:sz="4" w:space="0"/>
              <w:bottom w:val="single" w:color="000000" w:sz="4" w:space="0"/>
            </w:tcBorders>
            <w:shd w:val="solid" w:color="FFFFFF" w:fill="auto"/>
            <w:noWrap w:val="0"/>
            <w:vAlign w:val="center"/>
          </w:tcPr>
          <w:p w14:paraId="6E32889F">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7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612151">
            <w:pPr>
              <w:keepNext w:val="0"/>
              <w:keepLines w:val="0"/>
              <w:widowControl/>
              <w:suppressLineNumbers w:val="0"/>
              <w:jc w:val="right"/>
              <w:textAlignment w:val="center"/>
              <w:rPr>
                <w:color w:val="000000"/>
                <w:sz w:val="20"/>
                <w:shd w:val="clear" w:color="auto" w:fill="FFFFFF"/>
              </w:rPr>
            </w:pPr>
            <w:r>
              <w:rPr>
                <w:rFonts w:hint="eastAsia" w:ascii="宋体" w:hAnsi="宋体" w:eastAsia="宋体" w:cs="宋体"/>
                <w:i w:val="0"/>
                <w:iCs w:val="0"/>
                <w:color w:val="000000"/>
                <w:kern w:val="0"/>
                <w:sz w:val="16"/>
                <w:szCs w:val="16"/>
                <w:u w:val="none"/>
                <w:lang w:val="en-US" w:eastAsia="zh-CN" w:bidi="ar"/>
              </w:rPr>
              <w:t>680.21</w:t>
            </w:r>
          </w:p>
        </w:tc>
        <w:tc>
          <w:tcPr>
            <w:tcW w:w="7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308488">
            <w:pPr>
              <w:keepNext w:val="0"/>
              <w:keepLines w:val="0"/>
              <w:widowControl/>
              <w:suppressLineNumbers w:val="0"/>
              <w:jc w:val="right"/>
              <w:textAlignment w:val="center"/>
              <w:rPr>
                <w:color w:val="000000"/>
                <w:sz w:val="20"/>
                <w:shd w:val="clear" w:color="auto" w:fill="FFFFFF"/>
              </w:rPr>
            </w:pPr>
            <w:r>
              <w:rPr>
                <w:rFonts w:hint="eastAsia" w:ascii="宋体" w:hAnsi="宋体" w:eastAsia="宋体" w:cs="宋体"/>
                <w:i w:val="0"/>
                <w:iCs w:val="0"/>
                <w:color w:val="000000"/>
                <w:kern w:val="0"/>
                <w:sz w:val="16"/>
                <w:szCs w:val="16"/>
                <w:u w:val="none"/>
                <w:lang w:val="en-US" w:eastAsia="zh-CN" w:bidi="ar"/>
              </w:rPr>
              <w:t>666.93</w:t>
            </w:r>
          </w:p>
        </w:tc>
        <w:tc>
          <w:tcPr>
            <w:tcW w:w="7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D51700">
            <w:pPr>
              <w:keepNext w:val="0"/>
              <w:keepLines w:val="0"/>
              <w:widowControl/>
              <w:suppressLineNumbers w:val="0"/>
              <w:jc w:val="right"/>
              <w:textAlignment w:val="center"/>
              <w:rPr>
                <w:color w:val="000000"/>
                <w:sz w:val="20"/>
                <w:shd w:val="clear" w:color="auto" w:fill="FFFFFF"/>
              </w:rPr>
            </w:pPr>
            <w:r>
              <w:rPr>
                <w:rFonts w:hint="eastAsia" w:ascii="宋体" w:hAnsi="宋体" w:eastAsia="宋体" w:cs="宋体"/>
                <w:i w:val="0"/>
                <w:iCs w:val="0"/>
                <w:color w:val="000000"/>
                <w:kern w:val="0"/>
                <w:sz w:val="16"/>
                <w:szCs w:val="16"/>
                <w:u w:val="none"/>
                <w:lang w:val="en-US" w:eastAsia="zh-CN" w:bidi="ar"/>
              </w:rPr>
              <w:t>666.93</w:t>
            </w:r>
          </w:p>
        </w:tc>
        <w:tc>
          <w:tcPr>
            <w:tcW w:w="323" w:type="dxa"/>
            <w:tcBorders>
              <w:top w:val="single" w:color="000000" w:sz="4" w:space="0"/>
              <w:left w:val="single" w:color="000000" w:sz="4" w:space="0"/>
              <w:bottom w:val="single" w:color="000000" w:sz="4" w:space="0"/>
            </w:tcBorders>
            <w:shd w:val="solid" w:color="FFFFFF" w:fill="auto"/>
            <w:noWrap w:val="0"/>
            <w:vAlign w:val="center"/>
          </w:tcPr>
          <w:p w14:paraId="09CB9FAF">
            <w:pPr>
              <w:shd w:val="solid" w:color="FFFFFF" w:fill="auto"/>
              <w:autoSpaceDN w:val="0"/>
              <w:jc w:val="right"/>
              <w:textAlignment w:val="center"/>
              <w:rPr>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8F2AD0">
            <w:pPr>
              <w:shd w:val="solid" w:color="FFFFFF" w:fill="auto"/>
              <w:autoSpaceDN w:val="0"/>
              <w:jc w:val="right"/>
              <w:textAlignment w:val="center"/>
              <w:rPr>
                <w:color w:val="000000"/>
                <w:sz w:val="20"/>
                <w:shd w:val="clear" w:color="auto" w:fill="FFFFFF"/>
              </w:rPr>
            </w:pPr>
          </w:p>
        </w:tc>
        <w:tc>
          <w:tcPr>
            <w:tcW w:w="421" w:type="dxa"/>
            <w:tcBorders>
              <w:top w:val="single" w:color="000000" w:sz="4" w:space="0"/>
              <w:bottom w:val="single" w:color="000000" w:sz="4" w:space="0"/>
              <w:right w:val="single" w:color="000000" w:sz="4" w:space="0"/>
            </w:tcBorders>
            <w:shd w:val="solid" w:color="FFFFFF" w:fill="auto"/>
            <w:noWrap w:val="0"/>
            <w:vAlign w:val="top"/>
          </w:tcPr>
          <w:p w14:paraId="44883124">
            <w:pPr>
              <w:shd w:val="solid" w:color="FFFFFF" w:fill="auto"/>
              <w:autoSpaceDN w:val="0"/>
              <w:jc w:val="right"/>
              <w:textAlignment w:val="center"/>
              <w:rPr>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3B2E61">
            <w:pPr>
              <w:shd w:val="solid" w:color="FFFFFF" w:fill="auto"/>
              <w:autoSpaceDN w:val="0"/>
              <w:jc w:val="right"/>
              <w:textAlignment w:val="center"/>
              <w:rPr>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84CCE3">
            <w:pPr>
              <w:shd w:val="solid" w:color="FFFFFF" w:fill="auto"/>
              <w:autoSpaceDN w:val="0"/>
              <w:jc w:val="right"/>
              <w:textAlignment w:val="center"/>
              <w:rPr>
                <w:color w:val="000000"/>
                <w:sz w:val="20"/>
                <w:shd w:val="clear" w:color="auto" w:fill="FFFFFF"/>
              </w:rPr>
            </w:pPr>
          </w:p>
        </w:tc>
        <w:tc>
          <w:tcPr>
            <w:tcW w:w="36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030A40">
            <w:pPr>
              <w:shd w:val="solid" w:color="FFFFFF" w:fill="auto"/>
              <w:autoSpaceDN w:val="0"/>
              <w:jc w:val="right"/>
              <w:textAlignment w:val="center"/>
              <w:rPr>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852539">
            <w:pPr>
              <w:shd w:val="solid" w:color="FFFFFF" w:fill="auto"/>
              <w:autoSpaceDN w:val="0"/>
              <w:jc w:val="right"/>
              <w:textAlignment w:val="center"/>
              <w:rPr>
                <w:color w:val="000000"/>
                <w:sz w:val="20"/>
                <w:shd w:val="clear" w:color="auto" w:fill="FFFFFF"/>
              </w:rPr>
            </w:pPr>
          </w:p>
        </w:tc>
        <w:tc>
          <w:tcPr>
            <w:tcW w:w="2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99B7F3">
            <w:pPr>
              <w:shd w:val="solid" w:color="FFFFFF" w:fill="auto"/>
              <w:autoSpaceDN w:val="0"/>
              <w:jc w:val="right"/>
              <w:textAlignment w:val="center"/>
              <w:rPr>
                <w:color w:val="000000"/>
                <w:sz w:val="20"/>
                <w:shd w:val="clear" w:color="auto" w:fill="FFFFFF"/>
              </w:rPr>
            </w:pPr>
          </w:p>
        </w:tc>
        <w:tc>
          <w:tcPr>
            <w:tcW w:w="6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96246B">
            <w:pPr>
              <w:keepNext w:val="0"/>
              <w:keepLines w:val="0"/>
              <w:widowControl/>
              <w:suppressLineNumbers w:val="0"/>
              <w:jc w:val="right"/>
              <w:textAlignment w:val="center"/>
              <w:rPr>
                <w:color w:val="000000"/>
                <w:sz w:val="13"/>
                <w:szCs w:val="13"/>
                <w:shd w:val="clear" w:color="auto" w:fill="FFFFFF"/>
              </w:rPr>
            </w:pPr>
            <w:r>
              <w:rPr>
                <w:rFonts w:hint="eastAsia" w:ascii="宋体" w:hAnsi="宋体" w:eastAsia="宋体" w:cs="宋体"/>
                <w:i w:val="0"/>
                <w:iCs w:val="0"/>
                <w:color w:val="000000"/>
                <w:kern w:val="0"/>
                <w:sz w:val="13"/>
                <w:szCs w:val="13"/>
                <w:u w:val="none"/>
                <w:lang w:val="en-US" w:eastAsia="zh-CN" w:bidi="ar"/>
              </w:rPr>
              <w:t>13.28</w:t>
            </w:r>
          </w:p>
        </w:tc>
        <w:tc>
          <w:tcPr>
            <w:tcW w:w="5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364DEF">
            <w:pPr>
              <w:keepNext w:val="0"/>
              <w:keepLines w:val="0"/>
              <w:widowControl/>
              <w:suppressLineNumbers w:val="0"/>
              <w:jc w:val="right"/>
              <w:textAlignment w:val="center"/>
              <w:rPr>
                <w:color w:val="000000"/>
                <w:sz w:val="13"/>
                <w:szCs w:val="13"/>
                <w:shd w:val="clear" w:color="auto" w:fill="FFFFFF"/>
              </w:rPr>
            </w:pPr>
            <w:r>
              <w:rPr>
                <w:rFonts w:hint="eastAsia" w:ascii="宋体" w:hAnsi="宋体" w:eastAsia="宋体" w:cs="宋体"/>
                <w:i w:val="0"/>
                <w:iCs w:val="0"/>
                <w:color w:val="000000"/>
                <w:kern w:val="0"/>
                <w:sz w:val="13"/>
                <w:szCs w:val="13"/>
                <w:u w:val="none"/>
                <w:lang w:val="en-US" w:eastAsia="zh-CN" w:bidi="ar"/>
              </w:rPr>
              <w:t>13.28</w:t>
            </w: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7833D5">
            <w:pPr>
              <w:keepNext w:val="0"/>
              <w:keepLines w:val="0"/>
              <w:widowControl/>
              <w:suppressLineNumbers w:val="0"/>
              <w:jc w:val="right"/>
              <w:textAlignment w:val="center"/>
              <w:rPr>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1568FF">
            <w:pPr>
              <w:shd w:val="solid" w:color="FFFFFF" w:fill="auto"/>
              <w:autoSpaceDN w:val="0"/>
              <w:jc w:val="right"/>
              <w:textAlignment w:val="center"/>
              <w:rPr>
                <w:color w:val="000000"/>
                <w:sz w:val="20"/>
                <w:shd w:val="clear" w:color="auto" w:fill="FFFFFF"/>
              </w:rPr>
            </w:pPr>
          </w:p>
        </w:tc>
        <w:tc>
          <w:tcPr>
            <w:tcW w:w="4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F253AD">
            <w:pPr>
              <w:shd w:val="solid" w:color="FFFFFF" w:fill="auto"/>
              <w:autoSpaceDN w:val="0"/>
              <w:jc w:val="right"/>
              <w:textAlignment w:val="center"/>
              <w:rPr>
                <w:color w:val="000000"/>
                <w:sz w:val="20"/>
                <w:shd w:val="clear" w:color="auto" w:fill="FFFFFF"/>
              </w:rPr>
            </w:pPr>
          </w:p>
        </w:tc>
        <w:tc>
          <w:tcPr>
            <w:tcW w:w="6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B14F8B">
            <w:pPr>
              <w:shd w:val="solid" w:color="FFFFFF" w:fill="auto"/>
              <w:autoSpaceDN w:val="0"/>
              <w:jc w:val="right"/>
              <w:textAlignment w:val="center"/>
              <w:rPr>
                <w:color w:val="000000"/>
                <w:sz w:val="20"/>
                <w:shd w:val="clear" w:color="auto" w:fill="FFFFFF"/>
              </w:rPr>
            </w:pPr>
          </w:p>
        </w:tc>
      </w:tr>
    </w:tbl>
    <w:p w14:paraId="7DC19EE3">
      <w:pPr>
        <w:rPr>
          <w:rFonts w:hAnsi="楷体" w:eastAsia="楷体"/>
        </w:rPr>
      </w:pPr>
    </w:p>
    <w:p w14:paraId="7871360F">
      <w:pPr>
        <w:rPr>
          <w:rFonts w:hAnsi="楷体" w:eastAsia="楷体"/>
        </w:rPr>
      </w:pPr>
    </w:p>
    <w:p w14:paraId="1D251B1B">
      <w:pPr>
        <w:rPr>
          <w:rFonts w:eastAsia="楷体"/>
        </w:rPr>
      </w:pPr>
      <w:r>
        <w:rPr>
          <w:rFonts w:hAnsi="楷体" w:eastAsia="楷体"/>
        </w:rPr>
        <w:br w:type="page"/>
      </w:r>
    </w:p>
    <w:tbl>
      <w:tblPr>
        <w:tblStyle w:val="4"/>
        <w:tblW w:w="0" w:type="auto"/>
        <w:jc w:val="center"/>
        <w:tblLayout w:type="fixed"/>
        <w:tblCellMar>
          <w:top w:w="0" w:type="dxa"/>
          <w:left w:w="108" w:type="dxa"/>
          <w:bottom w:w="0" w:type="dxa"/>
          <w:right w:w="108" w:type="dxa"/>
        </w:tblCellMar>
      </w:tblPr>
      <w:tblGrid>
        <w:gridCol w:w="10405"/>
      </w:tblGrid>
      <w:tr w14:paraId="4D7954D2">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7AA7B896">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4"/>
              <w:tblW w:w="9840" w:type="dxa"/>
              <w:tblInd w:w="445"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14:paraId="0A2A6205">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43D7FA56">
                  <w:pPr>
                    <w:widowControl/>
                    <w:jc w:val="left"/>
                    <w:rPr>
                      <w:rFonts w:eastAsia="华文细黑"/>
                      <w:color w:val="000000"/>
                      <w:kern w:val="0"/>
                      <w:sz w:val="20"/>
                    </w:rPr>
                  </w:pPr>
                </w:p>
              </w:tc>
              <w:tc>
                <w:tcPr>
                  <w:tcW w:w="1297" w:type="dxa"/>
                  <w:tcBorders>
                    <w:bottom w:val="single" w:color="000000" w:sz="4" w:space="0"/>
                  </w:tcBorders>
                  <w:noWrap w:val="0"/>
                  <w:vAlign w:val="center"/>
                </w:tcPr>
                <w:p w14:paraId="53285123">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77BE0622">
                  <w:pPr>
                    <w:widowControl/>
                    <w:jc w:val="right"/>
                    <w:rPr>
                      <w:rFonts w:eastAsia="华文细黑"/>
                      <w:color w:val="000000"/>
                      <w:kern w:val="0"/>
                      <w:sz w:val="20"/>
                    </w:rPr>
                  </w:pPr>
                </w:p>
              </w:tc>
              <w:tc>
                <w:tcPr>
                  <w:tcW w:w="1297" w:type="dxa"/>
                  <w:tcBorders>
                    <w:bottom w:val="single" w:color="000000" w:sz="4" w:space="0"/>
                  </w:tcBorders>
                  <w:noWrap w:val="0"/>
                  <w:vAlign w:val="bottom"/>
                </w:tcPr>
                <w:p w14:paraId="5C4D7D56">
                  <w:pPr>
                    <w:widowControl/>
                    <w:jc w:val="right"/>
                    <w:rPr>
                      <w:rFonts w:eastAsia="华文细黑"/>
                      <w:color w:val="000000"/>
                      <w:kern w:val="0"/>
                      <w:sz w:val="20"/>
                    </w:rPr>
                  </w:pPr>
                  <w:r>
                    <w:rPr>
                      <w:rFonts w:eastAsia="华文细黑"/>
                      <w:color w:val="000000"/>
                      <w:kern w:val="0"/>
                      <w:sz w:val="20"/>
                    </w:rPr>
                    <w:t>单位：万元</w:t>
                  </w:r>
                </w:p>
              </w:tc>
            </w:tr>
            <w:tr w14:paraId="74C154EF">
              <w:tblPrEx>
                <w:tblCellMar>
                  <w:top w:w="15" w:type="dxa"/>
                  <w:left w:w="15" w:type="dxa"/>
                  <w:bottom w:w="15" w:type="dxa"/>
                  <w:right w:w="15" w:type="dxa"/>
                </w:tblCellMar>
              </w:tblPrEx>
              <w:trPr>
                <w:trHeight w:val="935" w:hRule="atLeast"/>
              </w:trPr>
              <w:tc>
                <w:tcPr>
                  <w:tcW w:w="2149" w:type="dxa"/>
                  <w:tcBorders>
                    <w:left w:val="single" w:color="000000" w:sz="4" w:space="0"/>
                    <w:bottom w:val="single" w:color="000000" w:sz="4" w:space="0"/>
                    <w:right w:val="single" w:color="000000" w:sz="4" w:space="0"/>
                  </w:tcBorders>
                  <w:noWrap w:val="0"/>
                  <w:vAlign w:val="center"/>
                </w:tcPr>
                <w:p w14:paraId="497DF14E">
                  <w:pPr>
                    <w:keepNext w:val="0"/>
                    <w:keepLines w:val="0"/>
                    <w:pageBreakBefore w:val="0"/>
                    <w:kinsoku/>
                    <w:wordWrap/>
                    <w:overflowPunct/>
                    <w:topLinePunct w:val="0"/>
                    <w:autoSpaceDE/>
                    <w:autoSpaceDN w:val="0"/>
                    <w:bidi w:val="0"/>
                    <w:adjustRightInd/>
                    <w:snapToGrid/>
                    <w:spacing w:line="320" w:lineRule="exact"/>
                    <w:jc w:val="center"/>
                    <w:textAlignment w:val="center"/>
                    <w:rPr>
                      <w:rFonts w:eastAsia="宋体"/>
                      <w:color w:val="000000"/>
                      <w:sz w:val="18"/>
                      <w:szCs w:val="18"/>
                    </w:rPr>
                  </w:pPr>
                  <w:r>
                    <w:rPr>
                      <w:rFonts w:eastAsia="宋体"/>
                      <w:color w:val="000000"/>
                      <w:sz w:val="18"/>
                      <w:szCs w:val="18"/>
                    </w:rPr>
                    <w:t>功能分类</w:t>
                  </w:r>
                </w:p>
                <w:p w14:paraId="46B7DD07">
                  <w:pPr>
                    <w:keepNext w:val="0"/>
                    <w:keepLines w:val="0"/>
                    <w:pageBreakBefore w:val="0"/>
                    <w:widowControl/>
                    <w:kinsoku/>
                    <w:wordWrap/>
                    <w:overflowPunct/>
                    <w:topLinePunct w:val="0"/>
                    <w:autoSpaceDE/>
                    <w:bidi w:val="0"/>
                    <w:adjustRightInd/>
                    <w:snapToGrid/>
                    <w:spacing w:line="320" w:lineRule="exact"/>
                    <w:jc w:val="center"/>
                    <w:rPr>
                      <w:rFonts w:eastAsia="华文细黑"/>
                      <w:color w:val="000000"/>
                      <w:kern w:val="0"/>
                      <w:sz w:val="18"/>
                      <w:szCs w:val="18"/>
                    </w:rPr>
                  </w:pPr>
                  <w:r>
                    <w:rPr>
                      <w:rFonts w:eastAsia="宋体"/>
                      <w:color w:val="000000"/>
                      <w:sz w:val="18"/>
                      <w:szCs w:val="18"/>
                    </w:rPr>
                    <w:t>科目名称</w:t>
                  </w:r>
                </w:p>
              </w:tc>
              <w:tc>
                <w:tcPr>
                  <w:tcW w:w="1267" w:type="dxa"/>
                  <w:tcBorders>
                    <w:left w:val="single" w:color="000000" w:sz="4" w:space="0"/>
                    <w:bottom w:val="single" w:color="000000" w:sz="4" w:space="0"/>
                    <w:right w:val="single" w:color="000000" w:sz="4" w:space="0"/>
                  </w:tcBorders>
                  <w:noWrap w:val="0"/>
                  <w:vAlign w:val="center"/>
                </w:tcPr>
                <w:p w14:paraId="499FB55C">
                  <w:pPr>
                    <w:keepNext w:val="0"/>
                    <w:keepLines w:val="0"/>
                    <w:pageBreakBefore w:val="0"/>
                    <w:widowControl/>
                    <w:kinsoku/>
                    <w:wordWrap/>
                    <w:overflowPunct/>
                    <w:topLinePunct w:val="0"/>
                    <w:autoSpaceDE/>
                    <w:bidi w:val="0"/>
                    <w:adjustRightInd/>
                    <w:snapToGrid/>
                    <w:spacing w:line="320" w:lineRule="exact"/>
                    <w:jc w:val="center"/>
                    <w:rPr>
                      <w:rFonts w:eastAsia="华文细黑"/>
                      <w:color w:val="000000"/>
                      <w:kern w:val="0"/>
                      <w:sz w:val="18"/>
                      <w:szCs w:val="18"/>
                    </w:rPr>
                  </w:pPr>
                  <w:r>
                    <w:rPr>
                      <w:rFonts w:eastAsia="华文细黑"/>
                      <w:color w:val="000000"/>
                      <w:kern w:val="0"/>
                      <w:sz w:val="18"/>
                      <w:szCs w:val="18"/>
                    </w:rPr>
                    <w:t>总计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A140A66">
                  <w:pPr>
                    <w:keepNext w:val="0"/>
                    <w:keepLines w:val="0"/>
                    <w:pageBreakBefore w:val="0"/>
                    <w:widowControl/>
                    <w:kinsoku/>
                    <w:wordWrap/>
                    <w:overflowPunct/>
                    <w:topLinePunct w:val="0"/>
                    <w:autoSpaceDE/>
                    <w:bidi w:val="0"/>
                    <w:adjustRightInd/>
                    <w:snapToGrid/>
                    <w:spacing w:line="320" w:lineRule="exact"/>
                    <w:jc w:val="center"/>
                    <w:rPr>
                      <w:rFonts w:eastAsia="华文细黑"/>
                      <w:color w:val="000000"/>
                      <w:kern w:val="0"/>
                      <w:sz w:val="18"/>
                      <w:szCs w:val="18"/>
                    </w:rPr>
                  </w:pPr>
                  <w:r>
                    <w:rPr>
                      <w:rFonts w:eastAsia="华文细黑"/>
                      <w:color w:val="000000"/>
                      <w:kern w:val="0"/>
                      <w:sz w:val="18"/>
                      <w:szCs w:val="18"/>
                    </w:rPr>
                    <w:t>基本支出</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43037CC3">
                  <w:pPr>
                    <w:keepNext w:val="0"/>
                    <w:keepLines w:val="0"/>
                    <w:pageBreakBefore w:val="0"/>
                    <w:widowControl/>
                    <w:kinsoku/>
                    <w:wordWrap/>
                    <w:overflowPunct/>
                    <w:topLinePunct w:val="0"/>
                    <w:autoSpaceDE/>
                    <w:bidi w:val="0"/>
                    <w:adjustRightInd/>
                    <w:snapToGrid/>
                    <w:spacing w:line="320" w:lineRule="exact"/>
                    <w:jc w:val="center"/>
                    <w:rPr>
                      <w:rFonts w:eastAsia="华文细黑"/>
                      <w:color w:val="000000"/>
                      <w:kern w:val="0"/>
                      <w:sz w:val="18"/>
                      <w:szCs w:val="18"/>
                    </w:rPr>
                  </w:pPr>
                  <w:r>
                    <w:rPr>
                      <w:rFonts w:eastAsia="华文细黑"/>
                      <w:color w:val="000000"/>
                      <w:kern w:val="0"/>
                      <w:sz w:val="18"/>
                      <w:szCs w:val="18"/>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057F1F91">
                  <w:pPr>
                    <w:keepNext w:val="0"/>
                    <w:keepLines w:val="0"/>
                    <w:pageBreakBefore w:val="0"/>
                    <w:widowControl/>
                    <w:kinsoku/>
                    <w:wordWrap/>
                    <w:overflowPunct/>
                    <w:topLinePunct w:val="0"/>
                    <w:autoSpaceDE/>
                    <w:bidi w:val="0"/>
                    <w:adjustRightInd/>
                    <w:snapToGrid/>
                    <w:spacing w:line="320" w:lineRule="exact"/>
                    <w:jc w:val="center"/>
                    <w:rPr>
                      <w:rFonts w:hint="eastAsia" w:eastAsia="华文细黑"/>
                      <w:color w:val="000000"/>
                      <w:kern w:val="0"/>
                      <w:sz w:val="18"/>
                      <w:szCs w:val="18"/>
                    </w:rPr>
                  </w:pPr>
                  <w:r>
                    <w:rPr>
                      <w:rFonts w:hint="eastAsia" w:eastAsia="华文细黑"/>
                      <w:color w:val="000000"/>
                      <w:kern w:val="0"/>
                      <w:sz w:val="18"/>
                      <w:szCs w:val="18"/>
                    </w:rPr>
                    <w:t>事业单位</w:t>
                  </w:r>
                </w:p>
                <w:p w14:paraId="79BDA1E8">
                  <w:pPr>
                    <w:keepNext w:val="0"/>
                    <w:keepLines w:val="0"/>
                    <w:pageBreakBefore w:val="0"/>
                    <w:widowControl/>
                    <w:kinsoku/>
                    <w:wordWrap/>
                    <w:overflowPunct/>
                    <w:topLinePunct w:val="0"/>
                    <w:autoSpaceDE/>
                    <w:bidi w:val="0"/>
                    <w:adjustRightInd/>
                    <w:snapToGrid/>
                    <w:spacing w:line="320" w:lineRule="exact"/>
                    <w:jc w:val="center"/>
                    <w:rPr>
                      <w:rFonts w:hint="eastAsia" w:eastAsia="华文细黑"/>
                      <w:color w:val="000000"/>
                      <w:kern w:val="0"/>
                      <w:sz w:val="18"/>
                      <w:szCs w:val="18"/>
                    </w:rPr>
                  </w:pPr>
                  <w:r>
                    <w:rPr>
                      <w:rFonts w:hint="eastAsia" w:eastAsia="华文细黑"/>
                      <w:color w:val="000000"/>
                      <w:kern w:val="0"/>
                      <w:sz w:val="18"/>
                      <w:szCs w:val="18"/>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823D9A1">
                  <w:pPr>
                    <w:keepNext w:val="0"/>
                    <w:keepLines w:val="0"/>
                    <w:pageBreakBefore w:val="0"/>
                    <w:widowControl/>
                    <w:kinsoku/>
                    <w:wordWrap/>
                    <w:overflowPunct/>
                    <w:topLinePunct w:val="0"/>
                    <w:autoSpaceDE/>
                    <w:bidi w:val="0"/>
                    <w:adjustRightInd/>
                    <w:snapToGrid/>
                    <w:spacing w:line="320" w:lineRule="exact"/>
                    <w:jc w:val="center"/>
                    <w:rPr>
                      <w:rFonts w:eastAsia="华文细黑"/>
                      <w:color w:val="000000"/>
                      <w:kern w:val="0"/>
                      <w:sz w:val="18"/>
                      <w:szCs w:val="18"/>
                    </w:rPr>
                  </w:pPr>
                  <w:r>
                    <w:rPr>
                      <w:rFonts w:eastAsia="华文细黑"/>
                      <w:color w:val="000000"/>
                      <w:kern w:val="0"/>
                      <w:sz w:val="18"/>
                      <w:szCs w:val="18"/>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0926F378">
                  <w:pPr>
                    <w:keepNext w:val="0"/>
                    <w:keepLines w:val="0"/>
                    <w:pageBreakBefore w:val="0"/>
                    <w:widowControl/>
                    <w:kinsoku/>
                    <w:wordWrap/>
                    <w:overflowPunct/>
                    <w:topLinePunct w:val="0"/>
                    <w:autoSpaceDE/>
                    <w:bidi w:val="0"/>
                    <w:adjustRightInd/>
                    <w:snapToGrid/>
                    <w:spacing w:line="320" w:lineRule="exact"/>
                    <w:jc w:val="center"/>
                    <w:rPr>
                      <w:rFonts w:eastAsia="华文细黑"/>
                      <w:color w:val="000000"/>
                      <w:kern w:val="0"/>
                      <w:sz w:val="18"/>
                      <w:szCs w:val="18"/>
                    </w:rPr>
                  </w:pPr>
                  <w:r>
                    <w:rPr>
                      <w:rFonts w:eastAsia="华文细黑"/>
                      <w:color w:val="000000"/>
                      <w:kern w:val="0"/>
                      <w:sz w:val="18"/>
                      <w:szCs w:val="18"/>
                    </w:rPr>
                    <w:t>对附属                                           单位补                                      助支出</w:t>
                  </w:r>
                </w:p>
              </w:tc>
            </w:tr>
            <w:tr w14:paraId="35189E5C">
              <w:tblPrEx>
                <w:tblCellMar>
                  <w:top w:w="15" w:type="dxa"/>
                  <w:left w:w="15" w:type="dxa"/>
                  <w:bottom w:w="15" w:type="dxa"/>
                  <w:right w:w="15" w:type="dxa"/>
                </w:tblCellMar>
              </w:tblPrEx>
              <w:trPr>
                <w:trHeight w:val="551"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58270F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eastAsia="华文细黑"/>
                      <w:color w:val="000000"/>
                      <w:kern w:val="0"/>
                      <w:sz w:val="18"/>
                      <w:szCs w:val="18"/>
                    </w:rPr>
                  </w:pPr>
                  <w:r>
                    <w:rPr>
                      <w:rFonts w:hint="eastAsia" w:ascii="宋体" w:hAnsi="宋体" w:eastAsia="宋体" w:cs="宋体"/>
                      <w:i w:val="0"/>
                      <w:iCs w:val="0"/>
                      <w:color w:val="000000"/>
                      <w:kern w:val="0"/>
                      <w:sz w:val="18"/>
                      <w:szCs w:val="18"/>
                      <w:u w:val="none"/>
                      <w:lang w:val="en-US" w:eastAsia="zh-CN" w:bidi="ar"/>
                    </w:rPr>
                    <w:t>一般公共服务支出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67FE20">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595.74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8B1007">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300.52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52C55F">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eastAsia="宋体"/>
                      <w:color w:val="000000"/>
                      <w:kern w:val="0"/>
                      <w:sz w:val="18"/>
                      <w:szCs w:val="18"/>
                      <w:lang w:val="en-US"/>
                    </w:rPr>
                  </w:pPr>
                  <w:r>
                    <w:rPr>
                      <w:rFonts w:hint="eastAsia" w:ascii="宋体" w:hAnsi="宋体" w:eastAsia="宋体" w:cs="宋体"/>
                      <w:i w:val="0"/>
                      <w:iCs w:val="0"/>
                      <w:color w:val="000000"/>
                      <w:kern w:val="0"/>
                      <w:sz w:val="18"/>
                      <w:szCs w:val="18"/>
                      <w:u w:val="none"/>
                      <w:lang w:val="en-US" w:eastAsia="zh-CN" w:bidi="ar"/>
                    </w:rPr>
                    <w:t>295.22</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1BBFDC">
                  <w:pPr>
                    <w:keepNext w:val="0"/>
                    <w:keepLines w:val="0"/>
                    <w:pageBreakBefore w:val="0"/>
                    <w:widowControl/>
                    <w:kinsoku/>
                    <w:wordWrap/>
                    <w:overflowPunct/>
                    <w:topLinePunct w:val="0"/>
                    <w:autoSpaceDE/>
                    <w:autoSpaceDN/>
                    <w:bidi w:val="0"/>
                    <w:adjustRightInd/>
                    <w:snapToGrid/>
                    <w:spacing w:line="320" w:lineRule="exact"/>
                    <w:jc w:val="center"/>
                    <w:rPr>
                      <w:rFonts w:eastAsia="宋体"/>
                      <w:color w:val="000000"/>
                      <w:kern w:val="0"/>
                      <w:sz w:val="18"/>
                      <w:szCs w:val="18"/>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D27812">
                  <w:pPr>
                    <w:keepNext w:val="0"/>
                    <w:keepLines w:val="0"/>
                    <w:pageBreakBefore w:val="0"/>
                    <w:widowControl/>
                    <w:kinsoku/>
                    <w:wordWrap/>
                    <w:overflowPunct/>
                    <w:topLinePunct w:val="0"/>
                    <w:autoSpaceDE/>
                    <w:autoSpaceDN/>
                    <w:bidi w:val="0"/>
                    <w:adjustRightInd/>
                    <w:snapToGrid/>
                    <w:spacing w:line="320" w:lineRule="exact"/>
                    <w:jc w:val="center"/>
                    <w:rPr>
                      <w:rFonts w:eastAsia="宋体"/>
                      <w:color w:val="000000"/>
                      <w:kern w:val="0"/>
                      <w:sz w:val="18"/>
                      <w:szCs w:val="18"/>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AC448C">
                  <w:pPr>
                    <w:keepNext w:val="0"/>
                    <w:keepLines w:val="0"/>
                    <w:pageBreakBefore w:val="0"/>
                    <w:widowControl/>
                    <w:kinsoku/>
                    <w:wordWrap/>
                    <w:overflowPunct/>
                    <w:topLinePunct w:val="0"/>
                    <w:autoSpaceDE/>
                    <w:autoSpaceDN/>
                    <w:bidi w:val="0"/>
                    <w:adjustRightInd/>
                    <w:snapToGrid/>
                    <w:spacing w:line="320" w:lineRule="exact"/>
                    <w:jc w:val="center"/>
                    <w:rPr>
                      <w:rFonts w:eastAsia="宋体"/>
                      <w:color w:val="000000"/>
                      <w:kern w:val="0"/>
                      <w:sz w:val="18"/>
                      <w:szCs w:val="18"/>
                    </w:rPr>
                  </w:pPr>
                </w:p>
              </w:tc>
            </w:tr>
            <w:tr w14:paraId="567EE56A">
              <w:tblPrEx>
                <w:tblCellMar>
                  <w:top w:w="15" w:type="dxa"/>
                  <w:left w:w="15" w:type="dxa"/>
                  <w:bottom w:w="15" w:type="dxa"/>
                  <w:right w:w="15" w:type="dxa"/>
                </w:tblCellMar>
              </w:tblPrEx>
              <w:trPr>
                <w:trHeight w:val="60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7D7726D">
                  <w:pPr>
                    <w:keepNext w:val="0"/>
                    <w:keepLines w:val="0"/>
                    <w:pageBreakBefore w:val="0"/>
                    <w:widowControl/>
                    <w:suppressLineNumbers w:val="0"/>
                    <w:kinsoku/>
                    <w:wordWrap/>
                    <w:overflowPunct/>
                    <w:topLinePunct w:val="0"/>
                    <w:autoSpaceDE/>
                    <w:autoSpaceDN/>
                    <w:bidi w:val="0"/>
                    <w:adjustRightInd/>
                    <w:snapToGrid/>
                    <w:spacing w:line="320" w:lineRule="exact"/>
                    <w:ind w:firstLine="360" w:firstLineChars="200"/>
                    <w:jc w:val="left"/>
                    <w:textAlignment w:val="center"/>
                    <w:rPr>
                      <w:rFonts w:eastAsia="华文细黑"/>
                      <w:color w:val="000000"/>
                      <w:kern w:val="0"/>
                      <w:sz w:val="18"/>
                      <w:szCs w:val="18"/>
                    </w:rPr>
                  </w:pPr>
                  <w:r>
                    <w:rPr>
                      <w:rFonts w:hint="eastAsia" w:ascii="宋体" w:hAnsi="宋体" w:eastAsia="宋体" w:cs="宋体"/>
                      <w:i w:val="0"/>
                      <w:iCs w:val="0"/>
                      <w:color w:val="000000"/>
                      <w:kern w:val="0"/>
                      <w:sz w:val="18"/>
                      <w:szCs w:val="18"/>
                      <w:u w:val="none"/>
                      <w:lang w:val="en-US" w:eastAsia="zh-CN" w:bidi="ar"/>
                    </w:rPr>
                    <w:t>政府办公厅（室）及相关机构事务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B235BF">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595.74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B12AA4">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300.52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FEB95B">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295.22</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B4F3D7">
                  <w:pPr>
                    <w:keepNext w:val="0"/>
                    <w:keepLines w:val="0"/>
                    <w:pageBreakBefore w:val="0"/>
                    <w:widowControl/>
                    <w:kinsoku/>
                    <w:wordWrap/>
                    <w:overflowPunct/>
                    <w:topLinePunct w:val="0"/>
                    <w:autoSpaceDE/>
                    <w:autoSpaceDN/>
                    <w:bidi w:val="0"/>
                    <w:adjustRightInd/>
                    <w:snapToGrid/>
                    <w:spacing w:line="320" w:lineRule="exact"/>
                    <w:jc w:val="right"/>
                    <w:rPr>
                      <w:rFonts w:eastAsia="宋体"/>
                      <w:color w:val="000000"/>
                      <w:kern w:val="0"/>
                      <w:sz w:val="18"/>
                      <w:szCs w:val="18"/>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CEEC56">
                  <w:pPr>
                    <w:keepNext w:val="0"/>
                    <w:keepLines w:val="0"/>
                    <w:pageBreakBefore w:val="0"/>
                    <w:widowControl/>
                    <w:kinsoku/>
                    <w:wordWrap/>
                    <w:overflowPunct/>
                    <w:topLinePunct w:val="0"/>
                    <w:autoSpaceDE/>
                    <w:autoSpaceDN/>
                    <w:bidi w:val="0"/>
                    <w:adjustRightInd/>
                    <w:snapToGrid/>
                    <w:spacing w:line="320" w:lineRule="exact"/>
                    <w:jc w:val="right"/>
                    <w:rPr>
                      <w:rFonts w:eastAsia="宋体"/>
                      <w:color w:val="000000"/>
                      <w:kern w:val="0"/>
                      <w:sz w:val="18"/>
                      <w:szCs w:val="18"/>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CE4161">
                  <w:pPr>
                    <w:keepNext w:val="0"/>
                    <w:keepLines w:val="0"/>
                    <w:pageBreakBefore w:val="0"/>
                    <w:widowControl/>
                    <w:kinsoku/>
                    <w:wordWrap/>
                    <w:overflowPunct/>
                    <w:topLinePunct w:val="0"/>
                    <w:autoSpaceDE/>
                    <w:autoSpaceDN/>
                    <w:bidi w:val="0"/>
                    <w:adjustRightInd/>
                    <w:snapToGrid/>
                    <w:spacing w:line="320" w:lineRule="exact"/>
                    <w:jc w:val="right"/>
                    <w:rPr>
                      <w:rFonts w:eastAsia="宋体"/>
                      <w:color w:val="000000"/>
                      <w:kern w:val="0"/>
                      <w:sz w:val="18"/>
                      <w:szCs w:val="18"/>
                    </w:rPr>
                  </w:pPr>
                </w:p>
              </w:tc>
            </w:tr>
            <w:tr w14:paraId="7C7E3F12">
              <w:tblPrEx>
                <w:tblCellMar>
                  <w:top w:w="15" w:type="dxa"/>
                  <w:left w:w="15" w:type="dxa"/>
                  <w:bottom w:w="15" w:type="dxa"/>
                  <w:right w:w="15" w:type="dxa"/>
                </w:tblCellMar>
              </w:tblPrEx>
              <w:trPr>
                <w:trHeight w:val="43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7649173">
                  <w:pPr>
                    <w:keepNext w:val="0"/>
                    <w:keepLines w:val="0"/>
                    <w:pageBreakBefore w:val="0"/>
                    <w:widowControl/>
                    <w:suppressLineNumbers w:val="0"/>
                    <w:kinsoku/>
                    <w:wordWrap/>
                    <w:overflowPunct/>
                    <w:topLinePunct w:val="0"/>
                    <w:autoSpaceDE/>
                    <w:autoSpaceDN/>
                    <w:bidi w:val="0"/>
                    <w:adjustRightInd/>
                    <w:snapToGrid/>
                    <w:spacing w:line="320" w:lineRule="exact"/>
                    <w:ind w:firstLine="720" w:firstLineChars="400"/>
                    <w:jc w:val="lef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72C960">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300.52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489AC0">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300.52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048E1B">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eastAsia="宋体"/>
                      <w:color w:val="000000"/>
                      <w:kern w:val="0"/>
                      <w:sz w:val="18"/>
                      <w:szCs w:val="18"/>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BE5263">
                  <w:pPr>
                    <w:keepNext w:val="0"/>
                    <w:keepLines w:val="0"/>
                    <w:pageBreakBefore w:val="0"/>
                    <w:widowControl/>
                    <w:kinsoku/>
                    <w:wordWrap/>
                    <w:overflowPunct/>
                    <w:topLinePunct w:val="0"/>
                    <w:autoSpaceDE/>
                    <w:autoSpaceDN/>
                    <w:bidi w:val="0"/>
                    <w:adjustRightInd/>
                    <w:snapToGrid/>
                    <w:spacing w:line="320" w:lineRule="exact"/>
                    <w:jc w:val="right"/>
                    <w:rPr>
                      <w:rFonts w:eastAsia="宋体"/>
                      <w:color w:val="000000"/>
                      <w:kern w:val="0"/>
                      <w:sz w:val="18"/>
                      <w:szCs w:val="18"/>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725563">
                  <w:pPr>
                    <w:keepNext w:val="0"/>
                    <w:keepLines w:val="0"/>
                    <w:pageBreakBefore w:val="0"/>
                    <w:widowControl/>
                    <w:kinsoku/>
                    <w:wordWrap/>
                    <w:overflowPunct/>
                    <w:topLinePunct w:val="0"/>
                    <w:autoSpaceDE/>
                    <w:autoSpaceDN/>
                    <w:bidi w:val="0"/>
                    <w:adjustRightInd/>
                    <w:snapToGrid/>
                    <w:spacing w:line="320" w:lineRule="exact"/>
                    <w:jc w:val="right"/>
                    <w:rPr>
                      <w:rFonts w:eastAsia="宋体"/>
                      <w:color w:val="000000"/>
                      <w:kern w:val="0"/>
                      <w:sz w:val="18"/>
                      <w:szCs w:val="18"/>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825D13">
                  <w:pPr>
                    <w:keepNext w:val="0"/>
                    <w:keepLines w:val="0"/>
                    <w:pageBreakBefore w:val="0"/>
                    <w:widowControl/>
                    <w:kinsoku/>
                    <w:wordWrap/>
                    <w:overflowPunct/>
                    <w:topLinePunct w:val="0"/>
                    <w:autoSpaceDE/>
                    <w:autoSpaceDN/>
                    <w:bidi w:val="0"/>
                    <w:adjustRightInd/>
                    <w:snapToGrid/>
                    <w:spacing w:line="320" w:lineRule="exact"/>
                    <w:jc w:val="right"/>
                    <w:rPr>
                      <w:rFonts w:eastAsia="宋体"/>
                      <w:color w:val="000000"/>
                      <w:kern w:val="0"/>
                      <w:sz w:val="18"/>
                      <w:szCs w:val="18"/>
                    </w:rPr>
                  </w:pPr>
                </w:p>
              </w:tc>
            </w:tr>
            <w:tr w14:paraId="1D88FEA1">
              <w:tblPrEx>
                <w:tblCellMar>
                  <w:top w:w="15" w:type="dxa"/>
                  <w:left w:w="15" w:type="dxa"/>
                  <w:bottom w:w="15" w:type="dxa"/>
                  <w:right w:w="15" w:type="dxa"/>
                </w:tblCellMar>
              </w:tblPrEx>
              <w:trPr>
                <w:trHeight w:val="47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8046B97">
                  <w:pPr>
                    <w:keepNext w:val="0"/>
                    <w:keepLines w:val="0"/>
                    <w:pageBreakBefore w:val="0"/>
                    <w:widowControl/>
                    <w:suppressLineNumbers w:val="0"/>
                    <w:kinsoku/>
                    <w:wordWrap/>
                    <w:overflowPunct/>
                    <w:topLinePunct w:val="0"/>
                    <w:autoSpaceDE/>
                    <w:autoSpaceDN/>
                    <w:bidi w:val="0"/>
                    <w:adjustRightInd/>
                    <w:snapToGrid/>
                    <w:spacing w:line="320" w:lineRule="exact"/>
                    <w:ind w:firstLine="640" w:firstLineChars="400"/>
                    <w:jc w:val="left"/>
                    <w:textAlignment w:val="center"/>
                    <w:rPr>
                      <w:rFonts w:eastAsia="宋体"/>
                      <w:color w:val="000000"/>
                      <w:kern w:val="0"/>
                      <w:sz w:val="18"/>
                      <w:szCs w:val="18"/>
                    </w:rPr>
                  </w:pPr>
                  <w:r>
                    <w:rPr>
                      <w:rFonts w:hint="eastAsia" w:ascii="宋体" w:hAnsi="宋体" w:eastAsia="宋体" w:cs="宋体"/>
                      <w:i w:val="0"/>
                      <w:iCs w:val="0"/>
                      <w:color w:val="000000"/>
                      <w:kern w:val="0"/>
                      <w:sz w:val="16"/>
                      <w:szCs w:val="16"/>
                      <w:u w:val="none"/>
                      <w:lang w:val="en-US" w:eastAsia="zh-CN" w:bidi="ar"/>
                    </w:rPr>
                    <w:t>一般行政管理事务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4A101B">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213.23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E80E83">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eastAsia="宋体"/>
                      <w:color w:val="000000"/>
                      <w:kern w:val="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A73580">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eastAsia="宋体"/>
                      <w:color w:val="000000"/>
                      <w:kern w:val="0"/>
                      <w:sz w:val="18"/>
                      <w:szCs w:val="18"/>
                      <w:lang w:val="en-US"/>
                    </w:rPr>
                  </w:pPr>
                  <w:r>
                    <w:rPr>
                      <w:rFonts w:hint="eastAsia" w:ascii="宋体" w:hAnsi="宋体" w:eastAsia="宋体" w:cs="宋体"/>
                      <w:i w:val="0"/>
                      <w:iCs w:val="0"/>
                      <w:color w:val="000000"/>
                      <w:kern w:val="0"/>
                      <w:sz w:val="18"/>
                      <w:szCs w:val="18"/>
                      <w:u w:val="none"/>
                      <w:lang w:val="en-US" w:eastAsia="zh-CN" w:bidi="ar"/>
                    </w:rPr>
                    <w:t>213.23</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8F7840">
                  <w:pPr>
                    <w:keepNext w:val="0"/>
                    <w:keepLines w:val="0"/>
                    <w:pageBreakBefore w:val="0"/>
                    <w:widowControl/>
                    <w:kinsoku/>
                    <w:wordWrap/>
                    <w:overflowPunct/>
                    <w:topLinePunct w:val="0"/>
                    <w:autoSpaceDE/>
                    <w:autoSpaceDN/>
                    <w:bidi w:val="0"/>
                    <w:adjustRightInd/>
                    <w:snapToGrid/>
                    <w:spacing w:line="320" w:lineRule="exact"/>
                    <w:jc w:val="right"/>
                    <w:rPr>
                      <w:rFonts w:eastAsia="宋体"/>
                      <w:color w:val="000000"/>
                      <w:kern w:val="0"/>
                      <w:sz w:val="18"/>
                      <w:szCs w:val="18"/>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ACFD8F">
                  <w:pPr>
                    <w:keepNext w:val="0"/>
                    <w:keepLines w:val="0"/>
                    <w:pageBreakBefore w:val="0"/>
                    <w:widowControl/>
                    <w:kinsoku/>
                    <w:wordWrap/>
                    <w:overflowPunct/>
                    <w:topLinePunct w:val="0"/>
                    <w:autoSpaceDE/>
                    <w:autoSpaceDN/>
                    <w:bidi w:val="0"/>
                    <w:adjustRightInd/>
                    <w:snapToGrid/>
                    <w:spacing w:line="320" w:lineRule="exact"/>
                    <w:jc w:val="right"/>
                    <w:rPr>
                      <w:rFonts w:eastAsia="宋体"/>
                      <w:color w:val="000000"/>
                      <w:kern w:val="0"/>
                      <w:sz w:val="18"/>
                      <w:szCs w:val="18"/>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ED36A2">
                  <w:pPr>
                    <w:keepNext w:val="0"/>
                    <w:keepLines w:val="0"/>
                    <w:pageBreakBefore w:val="0"/>
                    <w:widowControl/>
                    <w:kinsoku/>
                    <w:wordWrap/>
                    <w:overflowPunct/>
                    <w:topLinePunct w:val="0"/>
                    <w:autoSpaceDE/>
                    <w:autoSpaceDN/>
                    <w:bidi w:val="0"/>
                    <w:adjustRightInd/>
                    <w:snapToGrid/>
                    <w:spacing w:line="320" w:lineRule="exact"/>
                    <w:jc w:val="right"/>
                    <w:rPr>
                      <w:rFonts w:eastAsia="宋体"/>
                      <w:color w:val="000000"/>
                      <w:kern w:val="0"/>
                      <w:sz w:val="18"/>
                      <w:szCs w:val="18"/>
                    </w:rPr>
                  </w:pPr>
                </w:p>
              </w:tc>
            </w:tr>
            <w:tr w14:paraId="6BB88D58">
              <w:tblPrEx>
                <w:tblCellMar>
                  <w:top w:w="15" w:type="dxa"/>
                  <w:left w:w="15" w:type="dxa"/>
                  <w:bottom w:w="15" w:type="dxa"/>
                  <w:right w:w="15" w:type="dxa"/>
                </w:tblCellMar>
              </w:tblPrEx>
              <w:trPr>
                <w:trHeight w:val="56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DAE653D">
                  <w:pPr>
                    <w:keepNext w:val="0"/>
                    <w:keepLines w:val="0"/>
                    <w:pageBreakBefore w:val="0"/>
                    <w:widowControl/>
                    <w:suppressLineNumbers w:val="0"/>
                    <w:kinsoku/>
                    <w:wordWrap/>
                    <w:overflowPunct/>
                    <w:topLinePunct w:val="0"/>
                    <w:autoSpaceDE/>
                    <w:autoSpaceDN/>
                    <w:bidi w:val="0"/>
                    <w:adjustRightInd/>
                    <w:snapToGrid/>
                    <w:spacing w:line="320" w:lineRule="exact"/>
                    <w:ind w:firstLine="720" w:firstLineChars="400"/>
                    <w:jc w:val="lef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其他政府办公厅（室）及相关机构事务支出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BD370F">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81.99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C757BB">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eastAsia="宋体"/>
                      <w:color w:val="000000"/>
                      <w:kern w:val="0"/>
                      <w:sz w:val="18"/>
                      <w:szCs w:val="18"/>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F20FB6">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81.99</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2D24E8">
                  <w:pPr>
                    <w:keepNext w:val="0"/>
                    <w:keepLines w:val="0"/>
                    <w:pageBreakBefore w:val="0"/>
                    <w:widowControl/>
                    <w:kinsoku/>
                    <w:wordWrap/>
                    <w:overflowPunct/>
                    <w:topLinePunct w:val="0"/>
                    <w:autoSpaceDE/>
                    <w:autoSpaceDN/>
                    <w:bidi w:val="0"/>
                    <w:adjustRightInd/>
                    <w:snapToGrid/>
                    <w:spacing w:line="320" w:lineRule="exact"/>
                    <w:jc w:val="right"/>
                    <w:rPr>
                      <w:rFonts w:eastAsia="宋体"/>
                      <w:color w:val="000000"/>
                      <w:kern w:val="0"/>
                      <w:sz w:val="18"/>
                      <w:szCs w:val="18"/>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5978B0">
                  <w:pPr>
                    <w:keepNext w:val="0"/>
                    <w:keepLines w:val="0"/>
                    <w:pageBreakBefore w:val="0"/>
                    <w:widowControl/>
                    <w:kinsoku/>
                    <w:wordWrap/>
                    <w:overflowPunct/>
                    <w:topLinePunct w:val="0"/>
                    <w:autoSpaceDE/>
                    <w:autoSpaceDN/>
                    <w:bidi w:val="0"/>
                    <w:adjustRightInd/>
                    <w:snapToGrid/>
                    <w:spacing w:line="320" w:lineRule="exact"/>
                    <w:jc w:val="right"/>
                    <w:rPr>
                      <w:rFonts w:eastAsia="宋体"/>
                      <w:color w:val="000000"/>
                      <w:kern w:val="0"/>
                      <w:sz w:val="18"/>
                      <w:szCs w:val="18"/>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2AFD77">
                  <w:pPr>
                    <w:keepNext w:val="0"/>
                    <w:keepLines w:val="0"/>
                    <w:pageBreakBefore w:val="0"/>
                    <w:widowControl/>
                    <w:kinsoku/>
                    <w:wordWrap/>
                    <w:overflowPunct/>
                    <w:topLinePunct w:val="0"/>
                    <w:autoSpaceDE/>
                    <w:autoSpaceDN/>
                    <w:bidi w:val="0"/>
                    <w:adjustRightInd/>
                    <w:snapToGrid/>
                    <w:spacing w:line="320" w:lineRule="exact"/>
                    <w:jc w:val="right"/>
                    <w:rPr>
                      <w:rFonts w:eastAsia="宋体"/>
                      <w:color w:val="000000"/>
                      <w:kern w:val="0"/>
                      <w:sz w:val="18"/>
                      <w:szCs w:val="18"/>
                    </w:rPr>
                  </w:pPr>
                </w:p>
              </w:tc>
            </w:tr>
            <w:tr w14:paraId="0F48AF4D">
              <w:tblPrEx>
                <w:tblCellMar>
                  <w:top w:w="15" w:type="dxa"/>
                  <w:left w:w="15" w:type="dxa"/>
                  <w:bottom w:w="15" w:type="dxa"/>
                  <w:right w:w="15" w:type="dxa"/>
                </w:tblCellMar>
              </w:tblPrEx>
              <w:trPr>
                <w:trHeight w:val="48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276F9A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7DC7E0">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49.84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EA5E61">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49.84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5E5BEF">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eastAsia="宋体"/>
                      <w:color w:val="000000"/>
                      <w:kern w:val="0"/>
                      <w:sz w:val="18"/>
                      <w:szCs w:val="18"/>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770CA7">
                  <w:pPr>
                    <w:keepNext w:val="0"/>
                    <w:keepLines w:val="0"/>
                    <w:pageBreakBefore w:val="0"/>
                    <w:widowControl/>
                    <w:kinsoku/>
                    <w:wordWrap/>
                    <w:overflowPunct/>
                    <w:topLinePunct w:val="0"/>
                    <w:autoSpaceDE/>
                    <w:autoSpaceDN/>
                    <w:bidi w:val="0"/>
                    <w:adjustRightInd/>
                    <w:snapToGrid/>
                    <w:spacing w:line="320" w:lineRule="exact"/>
                    <w:jc w:val="right"/>
                    <w:rPr>
                      <w:rFonts w:eastAsia="宋体"/>
                      <w:color w:val="000000"/>
                      <w:kern w:val="0"/>
                      <w:sz w:val="18"/>
                      <w:szCs w:val="18"/>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FBB40D">
                  <w:pPr>
                    <w:keepNext w:val="0"/>
                    <w:keepLines w:val="0"/>
                    <w:pageBreakBefore w:val="0"/>
                    <w:widowControl/>
                    <w:kinsoku/>
                    <w:wordWrap/>
                    <w:overflowPunct/>
                    <w:topLinePunct w:val="0"/>
                    <w:autoSpaceDE/>
                    <w:autoSpaceDN/>
                    <w:bidi w:val="0"/>
                    <w:adjustRightInd/>
                    <w:snapToGrid/>
                    <w:spacing w:line="320" w:lineRule="exact"/>
                    <w:jc w:val="right"/>
                    <w:rPr>
                      <w:rFonts w:eastAsia="宋体"/>
                      <w:color w:val="000000"/>
                      <w:kern w:val="0"/>
                      <w:sz w:val="18"/>
                      <w:szCs w:val="18"/>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B467AC">
                  <w:pPr>
                    <w:keepNext w:val="0"/>
                    <w:keepLines w:val="0"/>
                    <w:pageBreakBefore w:val="0"/>
                    <w:widowControl/>
                    <w:kinsoku/>
                    <w:wordWrap/>
                    <w:overflowPunct/>
                    <w:topLinePunct w:val="0"/>
                    <w:autoSpaceDE/>
                    <w:autoSpaceDN/>
                    <w:bidi w:val="0"/>
                    <w:adjustRightInd/>
                    <w:snapToGrid/>
                    <w:spacing w:line="320" w:lineRule="exact"/>
                    <w:jc w:val="right"/>
                    <w:rPr>
                      <w:rFonts w:eastAsia="宋体"/>
                      <w:color w:val="000000"/>
                      <w:kern w:val="0"/>
                      <w:sz w:val="18"/>
                      <w:szCs w:val="18"/>
                    </w:rPr>
                  </w:pPr>
                </w:p>
              </w:tc>
            </w:tr>
            <w:tr w14:paraId="6727B020">
              <w:tblPrEx>
                <w:tblCellMar>
                  <w:top w:w="15" w:type="dxa"/>
                  <w:left w:w="15" w:type="dxa"/>
                  <w:bottom w:w="15" w:type="dxa"/>
                  <w:right w:w="15" w:type="dxa"/>
                </w:tblCellMar>
              </w:tblPrEx>
              <w:trPr>
                <w:trHeight w:val="373"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3FBB8B0">
                  <w:pPr>
                    <w:keepNext w:val="0"/>
                    <w:keepLines w:val="0"/>
                    <w:pageBreakBefore w:val="0"/>
                    <w:widowControl/>
                    <w:suppressLineNumbers w:val="0"/>
                    <w:kinsoku/>
                    <w:wordWrap/>
                    <w:overflowPunct/>
                    <w:topLinePunct w:val="0"/>
                    <w:autoSpaceDE/>
                    <w:autoSpaceDN/>
                    <w:bidi w:val="0"/>
                    <w:adjustRightInd/>
                    <w:snapToGrid/>
                    <w:spacing w:line="320" w:lineRule="exact"/>
                    <w:ind w:firstLine="320" w:firstLineChars="200"/>
                    <w:jc w:val="left"/>
                    <w:textAlignment w:val="center"/>
                    <w:rPr>
                      <w:rFonts w:eastAsia="宋体"/>
                      <w:color w:val="000000"/>
                      <w:kern w:val="0"/>
                      <w:sz w:val="18"/>
                      <w:szCs w:val="18"/>
                    </w:rPr>
                  </w:pPr>
                  <w:r>
                    <w:rPr>
                      <w:rFonts w:hint="eastAsia" w:ascii="宋体" w:hAnsi="宋体" w:eastAsia="宋体" w:cs="宋体"/>
                      <w:i w:val="0"/>
                      <w:iCs w:val="0"/>
                      <w:color w:val="000000"/>
                      <w:kern w:val="0"/>
                      <w:sz w:val="16"/>
                      <w:szCs w:val="16"/>
                      <w:u w:val="none"/>
                      <w:lang w:val="en-US" w:eastAsia="zh-CN" w:bidi="ar"/>
                    </w:rPr>
                    <w:t>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B89C7E">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49.84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0424D1">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49.84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C0594D">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eastAsia="宋体"/>
                      <w:color w:val="000000"/>
                      <w:kern w:val="0"/>
                      <w:sz w:val="18"/>
                      <w:szCs w:val="18"/>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E182A0">
                  <w:pPr>
                    <w:keepNext w:val="0"/>
                    <w:keepLines w:val="0"/>
                    <w:pageBreakBefore w:val="0"/>
                    <w:widowControl/>
                    <w:kinsoku/>
                    <w:wordWrap/>
                    <w:overflowPunct/>
                    <w:topLinePunct w:val="0"/>
                    <w:autoSpaceDE/>
                    <w:autoSpaceDN/>
                    <w:bidi w:val="0"/>
                    <w:adjustRightInd/>
                    <w:snapToGrid/>
                    <w:spacing w:line="320" w:lineRule="exact"/>
                    <w:jc w:val="right"/>
                    <w:rPr>
                      <w:rFonts w:eastAsia="宋体"/>
                      <w:color w:val="000000"/>
                      <w:kern w:val="0"/>
                      <w:sz w:val="18"/>
                      <w:szCs w:val="18"/>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601AD5">
                  <w:pPr>
                    <w:keepNext w:val="0"/>
                    <w:keepLines w:val="0"/>
                    <w:pageBreakBefore w:val="0"/>
                    <w:widowControl/>
                    <w:kinsoku/>
                    <w:wordWrap/>
                    <w:overflowPunct/>
                    <w:topLinePunct w:val="0"/>
                    <w:autoSpaceDE/>
                    <w:autoSpaceDN/>
                    <w:bidi w:val="0"/>
                    <w:adjustRightInd/>
                    <w:snapToGrid/>
                    <w:spacing w:line="320" w:lineRule="exact"/>
                    <w:jc w:val="right"/>
                    <w:rPr>
                      <w:rFonts w:eastAsia="宋体"/>
                      <w:color w:val="000000"/>
                      <w:kern w:val="0"/>
                      <w:sz w:val="18"/>
                      <w:szCs w:val="18"/>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F2FC41">
                  <w:pPr>
                    <w:keepNext w:val="0"/>
                    <w:keepLines w:val="0"/>
                    <w:pageBreakBefore w:val="0"/>
                    <w:widowControl/>
                    <w:kinsoku/>
                    <w:wordWrap/>
                    <w:overflowPunct/>
                    <w:topLinePunct w:val="0"/>
                    <w:autoSpaceDE/>
                    <w:autoSpaceDN/>
                    <w:bidi w:val="0"/>
                    <w:adjustRightInd/>
                    <w:snapToGrid/>
                    <w:spacing w:line="320" w:lineRule="exact"/>
                    <w:jc w:val="right"/>
                    <w:rPr>
                      <w:rFonts w:eastAsia="宋体"/>
                      <w:color w:val="000000"/>
                      <w:kern w:val="0"/>
                      <w:sz w:val="18"/>
                      <w:szCs w:val="18"/>
                    </w:rPr>
                  </w:pPr>
                </w:p>
              </w:tc>
            </w:tr>
            <w:tr w14:paraId="1D4029AE">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6DA94B8">
                  <w:pPr>
                    <w:keepNext w:val="0"/>
                    <w:keepLines w:val="0"/>
                    <w:pageBreakBefore w:val="0"/>
                    <w:widowControl/>
                    <w:suppressLineNumbers w:val="0"/>
                    <w:kinsoku/>
                    <w:wordWrap/>
                    <w:overflowPunct/>
                    <w:topLinePunct w:val="0"/>
                    <w:autoSpaceDE/>
                    <w:autoSpaceDN/>
                    <w:bidi w:val="0"/>
                    <w:adjustRightInd/>
                    <w:snapToGrid/>
                    <w:spacing w:line="320" w:lineRule="exact"/>
                    <w:ind w:firstLine="720" w:firstLineChars="400"/>
                    <w:jc w:val="lef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7265DF">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39.84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3CF48A">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39.84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867807">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eastAsia="宋体"/>
                      <w:color w:val="000000"/>
                      <w:kern w:val="0"/>
                      <w:sz w:val="18"/>
                      <w:szCs w:val="18"/>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48F121">
                  <w:pPr>
                    <w:keepNext w:val="0"/>
                    <w:keepLines w:val="0"/>
                    <w:pageBreakBefore w:val="0"/>
                    <w:widowControl/>
                    <w:kinsoku/>
                    <w:wordWrap/>
                    <w:overflowPunct/>
                    <w:topLinePunct w:val="0"/>
                    <w:autoSpaceDE/>
                    <w:autoSpaceDN/>
                    <w:bidi w:val="0"/>
                    <w:adjustRightInd/>
                    <w:snapToGrid/>
                    <w:spacing w:line="320" w:lineRule="exact"/>
                    <w:jc w:val="right"/>
                    <w:rPr>
                      <w:rFonts w:eastAsia="宋体"/>
                      <w:color w:val="000000"/>
                      <w:kern w:val="0"/>
                      <w:sz w:val="18"/>
                      <w:szCs w:val="18"/>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2F2FE1">
                  <w:pPr>
                    <w:keepNext w:val="0"/>
                    <w:keepLines w:val="0"/>
                    <w:pageBreakBefore w:val="0"/>
                    <w:widowControl/>
                    <w:kinsoku/>
                    <w:wordWrap/>
                    <w:overflowPunct/>
                    <w:topLinePunct w:val="0"/>
                    <w:autoSpaceDE/>
                    <w:autoSpaceDN/>
                    <w:bidi w:val="0"/>
                    <w:adjustRightInd/>
                    <w:snapToGrid/>
                    <w:spacing w:line="320" w:lineRule="exact"/>
                    <w:jc w:val="right"/>
                    <w:rPr>
                      <w:rFonts w:eastAsia="宋体"/>
                      <w:color w:val="000000"/>
                      <w:kern w:val="0"/>
                      <w:sz w:val="18"/>
                      <w:szCs w:val="18"/>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FD626A">
                  <w:pPr>
                    <w:keepNext w:val="0"/>
                    <w:keepLines w:val="0"/>
                    <w:pageBreakBefore w:val="0"/>
                    <w:widowControl/>
                    <w:kinsoku/>
                    <w:wordWrap/>
                    <w:overflowPunct/>
                    <w:topLinePunct w:val="0"/>
                    <w:autoSpaceDE/>
                    <w:autoSpaceDN/>
                    <w:bidi w:val="0"/>
                    <w:adjustRightInd/>
                    <w:snapToGrid/>
                    <w:spacing w:line="320" w:lineRule="exact"/>
                    <w:jc w:val="right"/>
                    <w:rPr>
                      <w:rFonts w:eastAsia="宋体"/>
                      <w:color w:val="000000"/>
                      <w:kern w:val="0"/>
                      <w:sz w:val="18"/>
                      <w:szCs w:val="18"/>
                    </w:rPr>
                  </w:pPr>
                </w:p>
              </w:tc>
            </w:tr>
            <w:tr w14:paraId="748A7F08">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EF5B391">
                  <w:pPr>
                    <w:keepNext w:val="0"/>
                    <w:keepLines w:val="0"/>
                    <w:pageBreakBefore w:val="0"/>
                    <w:widowControl/>
                    <w:suppressLineNumbers w:val="0"/>
                    <w:kinsoku/>
                    <w:wordWrap/>
                    <w:overflowPunct/>
                    <w:topLinePunct w:val="0"/>
                    <w:autoSpaceDE/>
                    <w:autoSpaceDN/>
                    <w:bidi w:val="0"/>
                    <w:adjustRightInd/>
                    <w:snapToGrid/>
                    <w:spacing w:line="320" w:lineRule="exact"/>
                    <w:ind w:firstLine="720" w:firstLineChars="400"/>
                    <w:jc w:val="lef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2F69CC">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10.00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F0FA71">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10.00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FD8273">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eastAsia="宋体"/>
                      <w:color w:val="000000"/>
                      <w:kern w:val="0"/>
                      <w:sz w:val="18"/>
                      <w:szCs w:val="18"/>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909567">
                  <w:pPr>
                    <w:keepNext w:val="0"/>
                    <w:keepLines w:val="0"/>
                    <w:pageBreakBefore w:val="0"/>
                    <w:widowControl/>
                    <w:kinsoku/>
                    <w:wordWrap/>
                    <w:overflowPunct/>
                    <w:topLinePunct w:val="0"/>
                    <w:autoSpaceDE/>
                    <w:autoSpaceDN/>
                    <w:bidi w:val="0"/>
                    <w:adjustRightInd/>
                    <w:snapToGrid/>
                    <w:spacing w:line="320" w:lineRule="exact"/>
                    <w:jc w:val="right"/>
                    <w:rPr>
                      <w:rFonts w:eastAsia="宋体"/>
                      <w:color w:val="000000"/>
                      <w:kern w:val="0"/>
                      <w:sz w:val="18"/>
                      <w:szCs w:val="18"/>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A746CB">
                  <w:pPr>
                    <w:keepNext w:val="0"/>
                    <w:keepLines w:val="0"/>
                    <w:pageBreakBefore w:val="0"/>
                    <w:widowControl/>
                    <w:kinsoku/>
                    <w:wordWrap/>
                    <w:overflowPunct/>
                    <w:topLinePunct w:val="0"/>
                    <w:autoSpaceDE/>
                    <w:autoSpaceDN/>
                    <w:bidi w:val="0"/>
                    <w:adjustRightInd/>
                    <w:snapToGrid/>
                    <w:spacing w:line="320" w:lineRule="exact"/>
                    <w:jc w:val="right"/>
                    <w:rPr>
                      <w:rFonts w:eastAsia="宋体"/>
                      <w:color w:val="000000"/>
                      <w:kern w:val="0"/>
                      <w:sz w:val="18"/>
                      <w:szCs w:val="18"/>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D07DD7">
                  <w:pPr>
                    <w:keepNext w:val="0"/>
                    <w:keepLines w:val="0"/>
                    <w:pageBreakBefore w:val="0"/>
                    <w:widowControl/>
                    <w:kinsoku/>
                    <w:wordWrap/>
                    <w:overflowPunct/>
                    <w:topLinePunct w:val="0"/>
                    <w:autoSpaceDE/>
                    <w:autoSpaceDN/>
                    <w:bidi w:val="0"/>
                    <w:adjustRightInd/>
                    <w:snapToGrid/>
                    <w:spacing w:line="320" w:lineRule="exact"/>
                    <w:jc w:val="right"/>
                    <w:rPr>
                      <w:rFonts w:eastAsia="宋体"/>
                      <w:color w:val="000000"/>
                      <w:kern w:val="0"/>
                      <w:sz w:val="18"/>
                      <w:szCs w:val="18"/>
                    </w:rPr>
                  </w:pPr>
                </w:p>
              </w:tc>
            </w:tr>
            <w:tr w14:paraId="73909B2B">
              <w:tblPrEx>
                <w:tblCellMar>
                  <w:top w:w="15" w:type="dxa"/>
                  <w:left w:w="15" w:type="dxa"/>
                  <w:bottom w:w="15" w:type="dxa"/>
                  <w:right w:w="15" w:type="dxa"/>
                </w:tblCellMar>
              </w:tblPrEx>
              <w:trPr>
                <w:trHeight w:val="389"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789DAA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91F564">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14.72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12EF36">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14.72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E56793">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eastAsia="宋体"/>
                      <w:color w:val="000000"/>
                      <w:kern w:val="0"/>
                      <w:sz w:val="18"/>
                      <w:szCs w:val="18"/>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B76CAF">
                  <w:pPr>
                    <w:keepNext w:val="0"/>
                    <w:keepLines w:val="0"/>
                    <w:pageBreakBefore w:val="0"/>
                    <w:widowControl/>
                    <w:kinsoku/>
                    <w:wordWrap/>
                    <w:overflowPunct/>
                    <w:topLinePunct w:val="0"/>
                    <w:autoSpaceDE/>
                    <w:autoSpaceDN/>
                    <w:bidi w:val="0"/>
                    <w:adjustRightInd/>
                    <w:snapToGrid/>
                    <w:spacing w:line="320" w:lineRule="exact"/>
                    <w:jc w:val="right"/>
                    <w:rPr>
                      <w:rFonts w:eastAsia="宋体"/>
                      <w:color w:val="000000"/>
                      <w:kern w:val="0"/>
                      <w:sz w:val="18"/>
                      <w:szCs w:val="18"/>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625B52">
                  <w:pPr>
                    <w:keepNext w:val="0"/>
                    <w:keepLines w:val="0"/>
                    <w:pageBreakBefore w:val="0"/>
                    <w:widowControl/>
                    <w:kinsoku/>
                    <w:wordWrap/>
                    <w:overflowPunct/>
                    <w:topLinePunct w:val="0"/>
                    <w:autoSpaceDE/>
                    <w:autoSpaceDN/>
                    <w:bidi w:val="0"/>
                    <w:adjustRightInd/>
                    <w:snapToGrid/>
                    <w:spacing w:line="320" w:lineRule="exact"/>
                    <w:jc w:val="right"/>
                    <w:rPr>
                      <w:rFonts w:eastAsia="宋体"/>
                      <w:color w:val="000000"/>
                      <w:kern w:val="0"/>
                      <w:sz w:val="18"/>
                      <w:szCs w:val="18"/>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FB633E">
                  <w:pPr>
                    <w:keepNext w:val="0"/>
                    <w:keepLines w:val="0"/>
                    <w:pageBreakBefore w:val="0"/>
                    <w:widowControl/>
                    <w:kinsoku/>
                    <w:wordWrap/>
                    <w:overflowPunct/>
                    <w:topLinePunct w:val="0"/>
                    <w:autoSpaceDE/>
                    <w:autoSpaceDN/>
                    <w:bidi w:val="0"/>
                    <w:adjustRightInd/>
                    <w:snapToGrid/>
                    <w:spacing w:line="320" w:lineRule="exact"/>
                    <w:jc w:val="right"/>
                    <w:rPr>
                      <w:rFonts w:eastAsia="宋体"/>
                      <w:color w:val="000000"/>
                      <w:kern w:val="0"/>
                      <w:sz w:val="18"/>
                      <w:szCs w:val="18"/>
                    </w:rPr>
                  </w:pPr>
                </w:p>
              </w:tc>
            </w:tr>
            <w:tr w14:paraId="6A6F1748">
              <w:tblPrEx>
                <w:tblCellMar>
                  <w:top w:w="15" w:type="dxa"/>
                  <w:left w:w="15" w:type="dxa"/>
                  <w:bottom w:w="15" w:type="dxa"/>
                  <w:right w:w="15" w:type="dxa"/>
                </w:tblCellMar>
              </w:tblPrEx>
              <w:trPr>
                <w:trHeight w:val="457"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5EDDCAF">
                  <w:pPr>
                    <w:keepNext w:val="0"/>
                    <w:keepLines w:val="0"/>
                    <w:pageBreakBefore w:val="0"/>
                    <w:widowControl/>
                    <w:suppressLineNumbers w:val="0"/>
                    <w:kinsoku/>
                    <w:wordWrap/>
                    <w:overflowPunct/>
                    <w:topLinePunct w:val="0"/>
                    <w:autoSpaceDE/>
                    <w:autoSpaceDN/>
                    <w:bidi w:val="0"/>
                    <w:adjustRightInd/>
                    <w:snapToGrid/>
                    <w:spacing w:line="320" w:lineRule="exact"/>
                    <w:ind w:firstLine="360" w:firstLineChars="200"/>
                    <w:jc w:val="lef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D9B1CF">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14.72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B35AE2">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14.72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9033F4">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eastAsia="宋体"/>
                      <w:color w:val="000000"/>
                      <w:kern w:val="0"/>
                      <w:sz w:val="18"/>
                      <w:szCs w:val="18"/>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2CDDFB">
                  <w:pPr>
                    <w:keepNext w:val="0"/>
                    <w:keepLines w:val="0"/>
                    <w:pageBreakBefore w:val="0"/>
                    <w:widowControl/>
                    <w:kinsoku/>
                    <w:wordWrap/>
                    <w:overflowPunct/>
                    <w:topLinePunct w:val="0"/>
                    <w:autoSpaceDE/>
                    <w:autoSpaceDN/>
                    <w:bidi w:val="0"/>
                    <w:adjustRightInd/>
                    <w:snapToGrid/>
                    <w:spacing w:line="320" w:lineRule="exact"/>
                    <w:jc w:val="right"/>
                    <w:rPr>
                      <w:rFonts w:eastAsia="宋体"/>
                      <w:color w:val="000000"/>
                      <w:kern w:val="0"/>
                      <w:sz w:val="18"/>
                      <w:szCs w:val="18"/>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C811E4">
                  <w:pPr>
                    <w:keepNext w:val="0"/>
                    <w:keepLines w:val="0"/>
                    <w:pageBreakBefore w:val="0"/>
                    <w:widowControl/>
                    <w:kinsoku/>
                    <w:wordWrap/>
                    <w:overflowPunct/>
                    <w:topLinePunct w:val="0"/>
                    <w:autoSpaceDE/>
                    <w:autoSpaceDN/>
                    <w:bidi w:val="0"/>
                    <w:adjustRightInd/>
                    <w:snapToGrid/>
                    <w:spacing w:line="320" w:lineRule="exact"/>
                    <w:jc w:val="right"/>
                    <w:rPr>
                      <w:rFonts w:eastAsia="宋体"/>
                      <w:color w:val="000000"/>
                      <w:kern w:val="0"/>
                      <w:sz w:val="18"/>
                      <w:szCs w:val="18"/>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9AEC38">
                  <w:pPr>
                    <w:keepNext w:val="0"/>
                    <w:keepLines w:val="0"/>
                    <w:pageBreakBefore w:val="0"/>
                    <w:widowControl/>
                    <w:kinsoku/>
                    <w:wordWrap/>
                    <w:overflowPunct/>
                    <w:topLinePunct w:val="0"/>
                    <w:autoSpaceDE/>
                    <w:autoSpaceDN/>
                    <w:bidi w:val="0"/>
                    <w:adjustRightInd/>
                    <w:snapToGrid/>
                    <w:spacing w:line="320" w:lineRule="exact"/>
                    <w:jc w:val="right"/>
                    <w:rPr>
                      <w:rFonts w:eastAsia="宋体"/>
                      <w:color w:val="000000"/>
                      <w:kern w:val="0"/>
                      <w:sz w:val="18"/>
                      <w:szCs w:val="18"/>
                    </w:rPr>
                  </w:pPr>
                </w:p>
              </w:tc>
            </w:tr>
            <w:tr w14:paraId="0B213406">
              <w:tblPrEx>
                <w:tblCellMar>
                  <w:top w:w="15" w:type="dxa"/>
                  <w:left w:w="15" w:type="dxa"/>
                  <w:bottom w:w="15" w:type="dxa"/>
                  <w:right w:w="15" w:type="dxa"/>
                </w:tblCellMar>
              </w:tblPrEx>
              <w:trPr>
                <w:trHeight w:val="43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7C93409">
                  <w:pPr>
                    <w:keepNext w:val="0"/>
                    <w:keepLines w:val="0"/>
                    <w:pageBreakBefore w:val="0"/>
                    <w:widowControl/>
                    <w:suppressLineNumbers w:val="0"/>
                    <w:kinsoku/>
                    <w:wordWrap/>
                    <w:overflowPunct/>
                    <w:topLinePunct w:val="0"/>
                    <w:autoSpaceDE/>
                    <w:autoSpaceDN/>
                    <w:bidi w:val="0"/>
                    <w:adjustRightInd/>
                    <w:snapToGrid/>
                    <w:spacing w:line="320" w:lineRule="exact"/>
                    <w:ind w:firstLine="720" w:firstLineChars="400"/>
                    <w:jc w:val="lef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BEF57B">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14.31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192D61">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eastAsia="宋体"/>
                      <w:color w:val="000000"/>
                      <w:kern w:val="0"/>
                      <w:sz w:val="18"/>
                      <w:szCs w:val="18"/>
                      <w:lang w:val="en-US"/>
                    </w:rPr>
                  </w:pPr>
                  <w:r>
                    <w:rPr>
                      <w:rFonts w:hint="eastAsia" w:ascii="宋体" w:hAnsi="宋体" w:eastAsia="宋体" w:cs="宋体"/>
                      <w:i w:val="0"/>
                      <w:iCs w:val="0"/>
                      <w:color w:val="000000"/>
                      <w:kern w:val="0"/>
                      <w:sz w:val="18"/>
                      <w:szCs w:val="18"/>
                      <w:u w:val="none"/>
                      <w:lang w:val="en-US" w:eastAsia="zh-CN" w:bidi="ar"/>
                    </w:rPr>
                    <w:t>14.31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AE77D2">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eastAsia="宋体"/>
                      <w:color w:val="000000"/>
                      <w:kern w:val="0"/>
                      <w:sz w:val="18"/>
                      <w:szCs w:val="18"/>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6A76EE">
                  <w:pPr>
                    <w:keepNext w:val="0"/>
                    <w:keepLines w:val="0"/>
                    <w:pageBreakBefore w:val="0"/>
                    <w:widowControl/>
                    <w:kinsoku/>
                    <w:wordWrap/>
                    <w:overflowPunct/>
                    <w:topLinePunct w:val="0"/>
                    <w:autoSpaceDE/>
                    <w:autoSpaceDN/>
                    <w:bidi w:val="0"/>
                    <w:adjustRightInd/>
                    <w:snapToGrid/>
                    <w:spacing w:line="320" w:lineRule="exact"/>
                    <w:jc w:val="right"/>
                    <w:rPr>
                      <w:rFonts w:eastAsia="宋体"/>
                      <w:color w:val="000000"/>
                      <w:kern w:val="0"/>
                      <w:sz w:val="18"/>
                      <w:szCs w:val="18"/>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4CE8A4">
                  <w:pPr>
                    <w:keepNext w:val="0"/>
                    <w:keepLines w:val="0"/>
                    <w:pageBreakBefore w:val="0"/>
                    <w:widowControl/>
                    <w:kinsoku/>
                    <w:wordWrap/>
                    <w:overflowPunct/>
                    <w:topLinePunct w:val="0"/>
                    <w:autoSpaceDE/>
                    <w:autoSpaceDN/>
                    <w:bidi w:val="0"/>
                    <w:adjustRightInd/>
                    <w:snapToGrid/>
                    <w:spacing w:line="320" w:lineRule="exact"/>
                    <w:jc w:val="right"/>
                    <w:rPr>
                      <w:rFonts w:eastAsia="宋体"/>
                      <w:color w:val="000000"/>
                      <w:kern w:val="0"/>
                      <w:sz w:val="18"/>
                      <w:szCs w:val="18"/>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8A6DE4">
                  <w:pPr>
                    <w:keepNext w:val="0"/>
                    <w:keepLines w:val="0"/>
                    <w:pageBreakBefore w:val="0"/>
                    <w:widowControl/>
                    <w:kinsoku/>
                    <w:wordWrap/>
                    <w:overflowPunct/>
                    <w:topLinePunct w:val="0"/>
                    <w:autoSpaceDE/>
                    <w:autoSpaceDN/>
                    <w:bidi w:val="0"/>
                    <w:adjustRightInd/>
                    <w:snapToGrid/>
                    <w:spacing w:line="320" w:lineRule="exact"/>
                    <w:jc w:val="right"/>
                    <w:rPr>
                      <w:rFonts w:eastAsia="宋体"/>
                      <w:color w:val="000000"/>
                      <w:kern w:val="0"/>
                      <w:sz w:val="18"/>
                      <w:szCs w:val="18"/>
                    </w:rPr>
                  </w:pPr>
                </w:p>
              </w:tc>
            </w:tr>
            <w:tr w14:paraId="275BEAB8">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5385D29">
                  <w:pPr>
                    <w:keepNext w:val="0"/>
                    <w:keepLines w:val="0"/>
                    <w:pageBreakBefore w:val="0"/>
                    <w:widowControl/>
                    <w:suppressLineNumbers w:val="0"/>
                    <w:kinsoku/>
                    <w:wordWrap/>
                    <w:overflowPunct/>
                    <w:topLinePunct w:val="0"/>
                    <w:autoSpaceDE/>
                    <w:autoSpaceDN/>
                    <w:bidi w:val="0"/>
                    <w:adjustRightInd/>
                    <w:snapToGrid/>
                    <w:spacing w:line="320" w:lineRule="exact"/>
                    <w:ind w:firstLine="720" w:firstLineChars="400"/>
                    <w:jc w:val="lef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其他行政事业单位医疗支出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049129">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0.41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42C6AC">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0.41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05A618">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eastAsia="宋体"/>
                      <w:color w:val="000000"/>
                      <w:kern w:val="0"/>
                      <w:sz w:val="18"/>
                      <w:szCs w:val="18"/>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06835A">
                  <w:pPr>
                    <w:keepNext w:val="0"/>
                    <w:keepLines w:val="0"/>
                    <w:pageBreakBefore w:val="0"/>
                    <w:widowControl/>
                    <w:kinsoku/>
                    <w:wordWrap/>
                    <w:overflowPunct/>
                    <w:topLinePunct w:val="0"/>
                    <w:autoSpaceDE/>
                    <w:autoSpaceDN/>
                    <w:bidi w:val="0"/>
                    <w:adjustRightInd/>
                    <w:snapToGrid/>
                    <w:spacing w:line="320" w:lineRule="exact"/>
                    <w:jc w:val="right"/>
                    <w:rPr>
                      <w:rFonts w:eastAsia="宋体"/>
                      <w:color w:val="000000"/>
                      <w:kern w:val="0"/>
                      <w:sz w:val="18"/>
                      <w:szCs w:val="18"/>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DE10F8">
                  <w:pPr>
                    <w:keepNext w:val="0"/>
                    <w:keepLines w:val="0"/>
                    <w:pageBreakBefore w:val="0"/>
                    <w:widowControl/>
                    <w:kinsoku/>
                    <w:wordWrap/>
                    <w:overflowPunct/>
                    <w:topLinePunct w:val="0"/>
                    <w:autoSpaceDE/>
                    <w:autoSpaceDN/>
                    <w:bidi w:val="0"/>
                    <w:adjustRightInd/>
                    <w:snapToGrid/>
                    <w:spacing w:line="320" w:lineRule="exact"/>
                    <w:jc w:val="right"/>
                    <w:rPr>
                      <w:rFonts w:eastAsia="宋体"/>
                      <w:color w:val="000000"/>
                      <w:kern w:val="0"/>
                      <w:sz w:val="18"/>
                      <w:szCs w:val="18"/>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62DEB6">
                  <w:pPr>
                    <w:keepNext w:val="0"/>
                    <w:keepLines w:val="0"/>
                    <w:pageBreakBefore w:val="0"/>
                    <w:widowControl/>
                    <w:kinsoku/>
                    <w:wordWrap/>
                    <w:overflowPunct/>
                    <w:topLinePunct w:val="0"/>
                    <w:autoSpaceDE/>
                    <w:autoSpaceDN/>
                    <w:bidi w:val="0"/>
                    <w:adjustRightInd/>
                    <w:snapToGrid/>
                    <w:spacing w:line="320" w:lineRule="exact"/>
                    <w:jc w:val="right"/>
                    <w:rPr>
                      <w:rFonts w:eastAsia="宋体"/>
                      <w:color w:val="000000"/>
                      <w:kern w:val="0"/>
                      <w:sz w:val="18"/>
                      <w:szCs w:val="18"/>
                    </w:rPr>
                  </w:pPr>
                </w:p>
              </w:tc>
            </w:tr>
            <w:tr w14:paraId="5BB0A83B">
              <w:tblPrEx>
                <w:tblCellMar>
                  <w:top w:w="15" w:type="dxa"/>
                  <w:left w:w="15" w:type="dxa"/>
                  <w:bottom w:w="15" w:type="dxa"/>
                  <w:right w:w="15" w:type="dxa"/>
                </w:tblCellMar>
              </w:tblPrEx>
              <w:trPr>
                <w:trHeight w:val="44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BBCA6A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75C7B9">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19.92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A3213B">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19.92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E906CE">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eastAsia="宋体"/>
                      <w:color w:val="000000"/>
                      <w:kern w:val="0"/>
                      <w:sz w:val="18"/>
                      <w:szCs w:val="18"/>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73D0FB">
                  <w:pPr>
                    <w:keepNext w:val="0"/>
                    <w:keepLines w:val="0"/>
                    <w:pageBreakBefore w:val="0"/>
                    <w:widowControl/>
                    <w:kinsoku/>
                    <w:wordWrap/>
                    <w:overflowPunct/>
                    <w:topLinePunct w:val="0"/>
                    <w:autoSpaceDE/>
                    <w:autoSpaceDN/>
                    <w:bidi w:val="0"/>
                    <w:adjustRightInd/>
                    <w:snapToGrid/>
                    <w:spacing w:line="320" w:lineRule="exact"/>
                    <w:jc w:val="right"/>
                    <w:rPr>
                      <w:rFonts w:eastAsia="宋体"/>
                      <w:color w:val="000000"/>
                      <w:kern w:val="0"/>
                      <w:sz w:val="18"/>
                      <w:szCs w:val="18"/>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73A4F5">
                  <w:pPr>
                    <w:keepNext w:val="0"/>
                    <w:keepLines w:val="0"/>
                    <w:pageBreakBefore w:val="0"/>
                    <w:widowControl/>
                    <w:kinsoku/>
                    <w:wordWrap/>
                    <w:overflowPunct/>
                    <w:topLinePunct w:val="0"/>
                    <w:autoSpaceDE/>
                    <w:autoSpaceDN/>
                    <w:bidi w:val="0"/>
                    <w:adjustRightInd/>
                    <w:snapToGrid/>
                    <w:spacing w:line="320" w:lineRule="exact"/>
                    <w:jc w:val="right"/>
                    <w:rPr>
                      <w:rFonts w:eastAsia="宋体"/>
                      <w:color w:val="000000"/>
                      <w:kern w:val="0"/>
                      <w:sz w:val="18"/>
                      <w:szCs w:val="18"/>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9F1520">
                  <w:pPr>
                    <w:keepNext w:val="0"/>
                    <w:keepLines w:val="0"/>
                    <w:pageBreakBefore w:val="0"/>
                    <w:widowControl/>
                    <w:kinsoku/>
                    <w:wordWrap/>
                    <w:overflowPunct/>
                    <w:topLinePunct w:val="0"/>
                    <w:autoSpaceDE/>
                    <w:autoSpaceDN/>
                    <w:bidi w:val="0"/>
                    <w:adjustRightInd/>
                    <w:snapToGrid/>
                    <w:spacing w:line="320" w:lineRule="exact"/>
                    <w:jc w:val="right"/>
                    <w:rPr>
                      <w:rFonts w:eastAsia="宋体"/>
                      <w:color w:val="000000"/>
                      <w:kern w:val="0"/>
                      <w:sz w:val="18"/>
                      <w:szCs w:val="18"/>
                    </w:rPr>
                  </w:pPr>
                </w:p>
              </w:tc>
            </w:tr>
            <w:tr w14:paraId="5AB2B47B">
              <w:tblPrEx>
                <w:tblCellMar>
                  <w:top w:w="15" w:type="dxa"/>
                  <w:left w:w="15" w:type="dxa"/>
                  <w:bottom w:w="15" w:type="dxa"/>
                  <w:right w:w="15" w:type="dxa"/>
                </w:tblCellMar>
              </w:tblPrEx>
              <w:trPr>
                <w:trHeight w:val="443"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D992062">
                  <w:pPr>
                    <w:keepNext w:val="0"/>
                    <w:keepLines w:val="0"/>
                    <w:pageBreakBefore w:val="0"/>
                    <w:widowControl/>
                    <w:suppressLineNumbers w:val="0"/>
                    <w:kinsoku/>
                    <w:wordWrap/>
                    <w:overflowPunct/>
                    <w:topLinePunct w:val="0"/>
                    <w:autoSpaceDE/>
                    <w:autoSpaceDN/>
                    <w:bidi w:val="0"/>
                    <w:adjustRightInd/>
                    <w:snapToGrid/>
                    <w:spacing w:line="320" w:lineRule="exact"/>
                    <w:ind w:firstLine="360" w:firstLineChars="200"/>
                    <w:jc w:val="lef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1F1971">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19.92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AD2AB5">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19.92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FF254E">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eastAsia="宋体"/>
                      <w:color w:val="000000"/>
                      <w:kern w:val="0"/>
                      <w:sz w:val="18"/>
                      <w:szCs w:val="18"/>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30D52D">
                  <w:pPr>
                    <w:keepNext w:val="0"/>
                    <w:keepLines w:val="0"/>
                    <w:pageBreakBefore w:val="0"/>
                    <w:widowControl/>
                    <w:kinsoku/>
                    <w:wordWrap/>
                    <w:overflowPunct/>
                    <w:topLinePunct w:val="0"/>
                    <w:autoSpaceDE/>
                    <w:autoSpaceDN/>
                    <w:bidi w:val="0"/>
                    <w:adjustRightInd/>
                    <w:snapToGrid/>
                    <w:spacing w:line="320" w:lineRule="exact"/>
                    <w:jc w:val="right"/>
                    <w:rPr>
                      <w:rFonts w:eastAsia="宋体"/>
                      <w:color w:val="000000"/>
                      <w:kern w:val="0"/>
                      <w:sz w:val="18"/>
                      <w:szCs w:val="18"/>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CCE98E">
                  <w:pPr>
                    <w:keepNext w:val="0"/>
                    <w:keepLines w:val="0"/>
                    <w:pageBreakBefore w:val="0"/>
                    <w:widowControl/>
                    <w:kinsoku/>
                    <w:wordWrap/>
                    <w:overflowPunct/>
                    <w:topLinePunct w:val="0"/>
                    <w:autoSpaceDE/>
                    <w:autoSpaceDN/>
                    <w:bidi w:val="0"/>
                    <w:adjustRightInd/>
                    <w:snapToGrid/>
                    <w:spacing w:line="320" w:lineRule="exact"/>
                    <w:jc w:val="right"/>
                    <w:rPr>
                      <w:rFonts w:eastAsia="宋体"/>
                      <w:color w:val="000000"/>
                      <w:kern w:val="0"/>
                      <w:sz w:val="18"/>
                      <w:szCs w:val="18"/>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27F110">
                  <w:pPr>
                    <w:keepNext w:val="0"/>
                    <w:keepLines w:val="0"/>
                    <w:pageBreakBefore w:val="0"/>
                    <w:widowControl/>
                    <w:kinsoku/>
                    <w:wordWrap/>
                    <w:overflowPunct/>
                    <w:topLinePunct w:val="0"/>
                    <w:autoSpaceDE/>
                    <w:autoSpaceDN/>
                    <w:bidi w:val="0"/>
                    <w:adjustRightInd/>
                    <w:snapToGrid/>
                    <w:spacing w:line="320" w:lineRule="exact"/>
                    <w:jc w:val="right"/>
                    <w:rPr>
                      <w:rFonts w:eastAsia="宋体"/>
                      <w:color w:val="000000"/>
                      <w:kern w:val="0"/>
                      <w:sz w:val="18"/>
                      <w:szCs w:val="18"/>
                    </w:rPr>
                  </w:pPr>
                </w:p>
              </w:tc>
            </w:tr>
            <w:tr w14:paraId="41ADE2C0">
              <w:tblPrEx>
                <w:tblCellMar>
                  <w:top w:w="15" w:type="dxa"/>
                  <w:left w:w="15" w:type="dxa"/>
                  <w:bottom w:w="15" w:type="dxa"/>
                  <w:right w:w="15" w:type="dxa"/>
                </w:tblCellMar>
              </w:tblPrEx>
              <w:trPr>
                <w:trHeight w:val="44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AEF7922">
                  <w:pPr>
                    <w:keepNext w:val="0"/>
                    <w:keepLines w:val="0"/>
                    <w:pageBreakBefore w:val="0"/>
                    <w:widowControl/>
                    <w:suppressLineNumbers w:val="0"/>
                    <w:kinsoku/>
                    <w:wordWrap/>
                    <w:overflowPunct/>
                    <w:topLinePunct w:val="0"/>
                    <w:autoSpaceDE/>
                    <w:autoSpaceDN/>
                    <w:bidi w:val="0"/>
                    <w:adjustRightInd/>
                    <w:snapToGrid/>
                    <w:spacing w:line="320" w:lineRule="exact"/>
                    <w:ind w:firstLine="720" w:firstLineChars="400"/>
                    <w:jc w:val="lef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A92179">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19.92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35B6D9">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19.92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5AEB35">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eastAsia="宋体"/>
                      <w:color w:val="000000"/>
                      <w:kern w:val="0"/>
                      <w:sz w:val="18"/>
                      <w:szCs w:val="18"/>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5EE195">
                  <w:pPr>
                    <w:keepNext w:val="0"/>
                    <w:keepLines w:val="0"/>
                    <w:pageBreakBefore w:val="0"/>
                    <w:widowControl/>
                    <w:kinsoku/>
                    <w:wordWrap/>
                    <w:overflowPunct/>
                    <w:topLinePunct w:val="0"/>
                    <w:autoSpaceDE/>
                    <w:autoSpaceDN/>
                    <w:bidi w:val="0"/>
                    <w:adjustRightInd/>
                    <w:snapToGrid/>
                    <w:spacing w:line="320" w:lineRule="exact"/>
                    <w:jc w:val="right"/>
                    <w:rPr>
                      <w:rFonts w:eastAsia="宋体"/>
                      <w:color w:val="000000"/>
                      <w:kern w:val="0"/>
                      <w:sz w:val="18"/>
                      <w:szCs w:val="18"/>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B237AC">
                  <w:pPr>
                    <w:keepNext w:val="0"/>
                    <w:keepLines w:val="0"/>
                    <w:pageBreakBefore w:val="0"/>
                    <w:widowControl/>
                    <w:kinsoku/>
                    <w:wordWrap/>
                    <w:overflowPunct/>
                    <w:topLinePunct w:val="0"/>
                    <w:autoSpaceDE/>
                    <w:autoSpaceDN/>
                    <w:bidi w:val="0"/>
                    <w:adjustRightInd/>
                    <w:snapToGrid/>
                    <w:spacing w:line="320" w:lineRule="exact"/>
                    <w:jc w:val="right"/>
                    <w:rPr>
                      <w:rFonts w:eastAsia="宋体"/>
                      <w:color w:val="000000"/>
                      <w:kern w:val="0"/>
                      <w:sz w:val="18"/>
                      <w:szCs w:val="18"/>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DB7B68">
                  <w:pPr>
                    <w:keepNext w:val="0"/>
                    <w:keepLines w:val="0"/>
                    <w:pageBreakBefore w:val="0"/>
                    <w:widowControl/>
                    <w:kinsoku/>
                    <w:wordWrap/>
                    <w:overflowPunct/>
                    <w:topLinePunct w:val="0"/>
                    <w:autoSpaceDE/>
                    <w:autoSpaceDN/>
                    <w:bidi w:val="0"/>
                    <w:adjustRightInd/>
                    <w:snapToGrid/>
                    <w:spacing w:line="320" w:lineRule="exact"/>
                    <w:jc w:val="right"/>
                    <w:rPr>
                      <w:rFonts w:eastAsia="宋体"/>
                      <w:color w:val="000000"/>
                      <w:kern w:val="0"/>
                      <w:sz w:val="18"/>
                      <w:szCs w:val="18"/>
                    </w:rPr>
                  </w:pPr>
                </w:p>
              </w:tc>
            </w:tr>
            <w:tr w14:paraId="656216A6">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ADA2E20">
                  <w:pPr>
                    <w:keepNext w:val="0"/>
                    <w:keepLines w:val="0"/>
                    <w:pageBreakBefore w:val="0"/>
                    <w:widowControl/>
                    <w:kinsoku/>
                    <w:wordWrap/>
                    <w:overflowPunct/>
                    <w:topLinePunct w:val="0"/>
                    <w:autoSpaceDE/>
                    <w:autoSpaceDN/>
                    <w:bidi w:val="0"/>
                    <w:adjustRightInd/>
                    <w:snapToGrid/>
                    <w:spacing w:line="320" w:lineRule="exact"/>
                    <w:jc w:val="center"/>
                    <w:rPr>
                      <w:rFonts w:eastAsia="宋体"/>
                      <w:color w:val="000000"/>
                      <w:kern w:val="0"/>
                      <w:sz w:val="18"/>
                      <w:szCs w:val="18"/>
                    </w:rPr>
                  </w:pPr>
                  <w:r>
                    <w:rPr>
                      <w:rFonts w:eastAsia="华文细黑"/>
                      <w:color w:val="000000"/>
                      <w:kern w:val="0"/>
                      <w:sz w:val="18"/>
                      <w:szCs w:val="18"/>
                    </w:rPr>
                    <w:t>合计</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6CB604">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595.74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905FF6">
                  <w:pPr>
                    <w:keepNext w:val="0"/>
                    <w:keepLines w:val="0"/>
                    <w:pageBreakBefore w:val="0"/>
                    <w:widowControl/>
                    <w:kinsoku/>
                    <w:wordWrap/>
                    <w:overflowPunct/>
                    <w:topLinePunct w:val="0"/>
                    <w:autoSpaceDE/>
                    <w:autoSpaceDN/>
                    <w:bidi w:val="0"/>
                    <w:adjustRightInd/>
                    <w:snapToGrid/>
                    <w:spacing w:line="320" w:lineRule="exact"/>
                    <w:jc w:val="right"/>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300.52</w:t>
                  </w:r>
                </w:p>
              </w:tc>
              <w:tc>
                <w:tcPr>
                  <w:tcW w:w="10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A93D0A">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295.22</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BA6798">
                  <w:pPr>
                    <w:keepNext w:val="0"/>
                    <w:keepLines w:val="0"/>
                    <w:pageBreakBefore w:val="0"/>
                    <w:widowControl/>
                    <w:kinsoku/>
                    <w:wordWrap/>
                    <w:overflowPunct/>
                    <w:topLinePunct w:val="0"/>
                    <w:autoSpaceDE/>
                    <w:autoSpaceDN/>
                    <w:bidi w:val="0"/>
                    <w:adjustRightInd/>
                    <w:snapToGrid/>
                    <w:spacing w:line="320" w:lineRule="exact"/>
                    <w:jc w:val="right"/>
                    <w:rPr>
                      <w:rFonts w:eastAsia="宋体"/>
                      <w:color w:val="000000"/>
                      <w:kern w:val="0"/>
                      <w:sz w:val="18"/>
                      <w:szCs w:val="18"/>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0A9E33">
                  <w:pPr>
                    <w:keepNext w:val="0"/>
                    <w:keepLines w:val="0"/>
                    <w:pageBreakBefore w:val="0"/>
                    <w:widowControl/>
                    <w:kinsoku/>
                    <w:wordWrap/>
                    <w:overflowPunct/>
                    <w:topLinePunct w:val="0"/>
                    <w:autoSpaceDE/>
                    <w:autoSpaceDN/>
                    <w:bidi w:val="0"/>
                    <w:adjustRightInd/>
                    <w:snapToGrid/>
                    <w:spacing w:line="320" w:lineRule="exact"/>
                    <w:jc w:val="right"/>
                    <w:rPr>
                      <w:rFonts w:eastAsia="宋体"/>
                      <w:color w:val="000000"/>
                      <w:kern w:val="0"/>
                      <w:sz w:val="18"/>
                      <w:szCs w:val="18"/>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2AB438">
                  <w:pPr>
                    <w:keepNext w:val="0"/>
                    <w:keepLines w:val="0"/>
                    <w:pageBreakBefore w:val="0"/>
                    <w:widowControl/>
                    <w:kinsoku/>
                    <w:wordWrap/>
                    <w:overflowPunct/>
                    <w:topLinePunct w:val="0"/>
                    <w:autoSpaceDE/>
                    <w:autoSpaceDN/>
                    <w:bidi w:val="0"/>
                    <w:adjustRightInd/>
                    <w:snapToGrid/>
                    <w:spacing w:line="320" w:lineRule="exact"/>
                    <w:jc w:val="right"/>
                    <w:rPr>
                      <w:rFonts w:eastAsia="宋体"/>
                      <w:color w:val="000000"/>
                      <w:kern w:val="0"/>
                      <w:sz w:val="18"/>
                      <w:szCs w:val="18"/>
                    </w:rPr>
                  </w:pPr>
                </w:p>
              </w:tc>
            </w:tr>
          </w:tbl>
          <w:p w14:paraId="74A7C431">
            <w:pPr>
              <w:widowControl/>
              <w:jc w:val="center"/>
              <w:rPr>
                <w:rFonts w:eastAsia="方正小标宋简体"/>
                <w:kern w:val="0"/>
                <w:sz w:val="44"/>
                <w:szCs w:val="44"/>
              </w:rPr>
            </w:pPr>
          </w:p>
        </w:tc>
      </w:tr>
    </w:tbl>
    <w:p w14:paraId="50631D89">
      <w:pPr>
        <w:ind w:firstLine="640" w:firstLineChars="200"/>
      </w:pPr>
    </w:p>
    <w:p w14:paraId="01B27535">
      <w:pPr>
        <w:ind w:firstLine="640" w:firstLineChars="200"/>
      </w:pPr>
    </w:p>
    <w:tbl>
      <w:tblPr>
        <w:tblStyle w:val="4"/>
        <w:tblW w:w="0" w:type="auto"/>
        <w:jc w:val="center"/>
        <w:tblLayout w:type="fixed"/>
        <w:tblCellMar>
          <w:top w:w="0" w:type="dxa"/>
          <w:left w:w="108" w:type="dxa"/>
          <w:bottom w:w="0" w:type="dxa"/>
          <w:right w:w="108" w:type="dxa"/>
        </w:tblCellMar>
      </w:tblPr>
      <w:tblGrid>
        <w:gridCol w:w="9960"/>
      </w:tblGrid>
      <w:tr w14:paraId="55653AB0">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4"/>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135D179A">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2E67F44F">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3BF2086D">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1700A6DD">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0012EFBC">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4DA4D55E">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09C5D6BE">
                  <w:pPr>
                    <w:widowControl/>
                    <w:jc w:val="center"/>
                    <w:rPr>
                      <w:rFonts w:eastAsia="宋体"/>
                      <w:kern w:val="0"/>
                      <w:sz w:val="20"/>
                    </w:rPr>
                  </w:pPr>
                  <w:r>
                    <w:rPr>
                      <w:rFonts w:eastAsia="宋体"/>
                      <w:kern w:val="0"/>
                      <w:sz w:val="20"/>
                    </w:rPr>
                    <w:t>支      出</w:t>
                  </w:r>
                </w:p>
              </w:tc>
            </w:tr>
            <w:tr w14:paraId="30AD89BB">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7DE5B7AB">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6A0ACCA2">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6B00AD85">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24577B6D">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12AB86AB">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1E35E32B">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79BE4B25">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D9A76B1">
                  <w:pPr>
                    <w:widowControl/>
                    <w:jc w:val="center"/>
                    <w:rPr>
                      <w:rFonts w:eastAsia="宋体"/>
                      <w:kern w:val="0"/>
                      <w:sz w:val="20"/>
                    </w:rPr>
                  </w:pPr>
                  <w:r>
                    <w:rPr>
                      <w:rFonts w:hint="eastAsia" w:eastAsia="宋体"/>
                      <w:kern w:val="0"/>
                      <w:sz w:val="20"/>
                    </w:rPr>
                    <w:t>上年结转</w:t>
                  </w:r>
                </w:p>
              </w:tc>
            </w:tr>
            <w:tr w14:paraId="02B40091">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860E1F7">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22D5906">
                  <w:pPr>
                    <w:keepNext w:val="0"/>
                    <w:keepLines w:val="0"/>
                    <w:widowControl/>
                    <w:suppressLineNumbers w:val="0"/>
                    <w:jc w:val="right"/>
                    <w:textAlignment w:val="center"/>
                    <w:rPr>
                      <w:rFonts w:eastAsia="宋体"/>
                      <w:kern w:val="0"/>
                      <w:sz w:val="20"/>
                    </w:rPr>
                  </w:pPr>
                  <w:r>
                    <w:rPr>
                      <w:rFonts w:hint="eastAsia" w:ascii="宋体" w:hAnsi="宋体" w:eastAsia="宋体" w:cs="宋体"/>
                      <w:i w:val="0"/>
                      <w:iCs w:val="0"/>
                      <w:color w:val="000000"/>
                      <w:kern w:val="0"/>
                      <w:sz w:val="20"/>
                      <w:szCs w:val="20"/>
                      <w:u w:val="none"/>
                      <w:lang w:val="en-US" w:eastAsia="zh-CN" w:bidi="ar"/>
                    </w:rPr>
                    <w:t>680.21</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CA675D0">
                  <w:pPr>
                    <w:keepNext w:val="0"/>
                    <w:keepLines w:val="0"/>
                    <w:widowControl/>
                    <w:suppressLineNumbers w:val="0"/>
                    <w:jc w:val="right"/>
                    <w:textAlignment w:val="center"/>
                    <w:rPr>
                      <w:rFonts w:eastAsia="宋体"/>
                      <w:kern w:val="0"/>
                      <w:sz w:val="20"/>
                    </w:rPr>
                  </w:pPr>
                  <w:r>
                    <w:rPr>
                      <w:rFonts w:hint="eastAsia" w:ascii="宋体" w:hAnsi="宋体" w:eastAsia="宋体" w:cs="宋体"/>
                      <w:i w:val="0"/>
                      <w:iCs w:val="0"/>
                      <w:color w:val="000000"/>
                      <w:kern w:val="0"/>
                      <w:sz w:val="20"/>
                      <w:szCs w:val="20"/>
                      <w:u w:val="none"/>
                      <w:lang w:val="en-US" w:eastAsia="zh-CN" w:bidi="ar"/>
                    </w:rPr>
                    <w:t>666.93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A64B003">
                  <w:pPr>
                    <w:keepNext w:val="0"/>
                    <w:keepLines w:val="0"/>
                    <w:widowControl/>
                    <w:suppressLineNumbers w:val="0"/>
                    <w:jc w:val="right"/>
                    <w:textAlignment w:val="center"/>
                    <w:rPr>
                      <w:rFonts w:eastAsia="宋体"/>
                      <w:kern w:val="0"/>
                      <w:sz w:val="20"/>
                    </w:rPr>
                  </w:pPr>
                  <w:r>
                    <w:rPr>
                      <w:rFonts w:hint="eastAsia" w:ascii="宋体" w:hAnsi="宋体" w:eastAsia="宋体" w:cs="宋体"/>
                      <w:i w:val="0"/>
                      <w:iCs w:val="0"/>
                      <w:color w:val="000000"/>
                      <w:kern w:val="0"/>
                      <w:sz w:val="20"/>
                      <w:szCs w:val="20"/>
                      <w:u w:val="none"/>
                      <w:lang w:val="en-US" w:eastAsia="zh-CN" w:bidi="ar"/>
                    </w:rPr>
                    <w:t>13.28</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8E6F3E6">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6AF40B8">
                  <w:pPr>
                    <w:keepNext w:val="0"/>
                    <w:keepLines w:val="0"/>
                    <w:widowControl/>
                    <w:suppressLineNumbers w:val="0"/>
                    <w:jc w:val="right"/>
                    <w:textAlignment w:val="center"/>
                    <w:rPr>
                      <w:rFonts w:eastAsia="宋体"/>
                      <w:kern w:val="0"/>
                      <w:sz w:val="20"/>
                    </w:rPr>
                  </w:pPr>
                  <w:r>
                    <w:rPr>
                      <w:rFonts w:hint="eastAsia" w:ascii="宋体" w:hAnsi="宋体" w:eastAsia="宋体" w:cs="宋体"/>
                      <w:i w:val="0"/>
                      <w:iCs w:val="0"/>
                      <w:color w:val="000000"/>
                      <w:kern w:val="0"/>
                      <w:sz w:val="20"/>
                      <w:szCs w:val="20"/>
                      <w:u w:val="none"/>
                      <w:lang w:val="en-US" w:eastAsia="zh-CN" w:bidi="ar"/>
                    </w:rPr>
                    <w:t>680.21</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41F1CE0">
                  <w:pPr>
                    <w:keepNext w:val="0"/>
                    <w:keepLines w:val="0"/>
                    <w:widowControl/>
                    <w:suppressLineNumbers w:val="0"/>
                    <w:jc w:val="right"/>
                    <w:textAlignment w:val="center"/>
                    <w:rPr>
                      <w:rFonts w:eastAsia="宋体"/>
                      <w:kern w:val="0"/>
                      <w:sz w:val="20"/>
                    </w:rPr>
                  </w:pPr>
                  <w:r>
                    <w:rPr>
                      <w:rFonts w:hint="eastAsia" w:ascii="宋体" w:hAnsi="宋体" w:eastAsia="宋体" w:cs="宋体"/>
                      <w:i w:val="0"/>
                      <w:iCs w:val="0"/>
                      <w:color w:val="000000"/>
                      <w:kern w:val="0"/>
                      <w:sz w:val="20"/>
                      <w:szCs w:val="20"/>
                      <w:u w:val="none"/>
                      <w:lang w:val="en-US" w:eastAsia="zh-CN" w:bidi="ar"/>
                    </w:rPr>
                    <w:t>666.93</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5687C61">
                  <w:pPr>
                    <w:keepNext w:val="0"/>
                    <w:keepLines w:val="0"/>
                    <w:widowControl/>
                    <w:suppressLineNumbers w:val="0"/>
                    <w:jc w:val="right"/>
                    <w:textAlignment w:val="center"/>
                    <w:rPr>
                      <w:rFonts w:eastAsia="宋体"/>
                      <w:kern w:val="0"/>
                      <w:sz w:val="20"/>
                      <w:szCs w:val="22"/>
                    </w:rPr>
                  </w:pPr>
                  <w:r>
                    <w:rPr>
                      <w:rFonts w:hint="eastAsia" w:ascii="宋体" w:hAnsi="宋体" w:eastAsia="宋体" w:cs="宋体"/>
                      <w:i w:val="0"/>
                      <w:iCs w:val="0"/>
                      <w:color w:val="000000"/>
                      <w:kern w:val="0"/>
                      <w:sz w:val="20"/>
                      <w:szCs w:val="20"/>
                      <w:u w:val="none"/>
                      <w:lang w:val="en-US" w:eastAsia="zh-CN" w:bidi="ar"/>
                    </w:rPr>
                    <w:t>13.28</w:t>
                  </w:r>
                </w:p>
              </w:tc>
            </w:tr>
            <w:tr w14:paraId="7212D8C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B7BE7B7">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7747AC">
                  <w:pPr>
                    <w:keepNext w:val="0"/>
                    <w:keepLines w:val="0"/>
                    <w:widowControl/>
                    <w:suppressLineNumbers w:val="0"/>
                    <w:jc w:val="right"/>
                    <w:textAlignment w:val="center"/>
                    <w:rPr>
                      <w:rFonts w:eastAsia="宋体"/>
                      <w:kern w:val="0"/>
                      <w:sz w:val="20"/>
                    </w:rPr>
                  </w:pPr>
                  <w:r>
                    <w:rPr>
                      <w:rFonts w:hint="eastAsia" w:ascii="宋体" w:hAnsi="宋体" w:eastAsia="宋体" w:cs="宋体"/>
                      <w:i w:val="0"/>
                      <w:iCs w:val="0"/>
                      <w:color w:val="000000"/>
                      <w:kern w:val="0"/>
                      <w:sz w:val="20"/>
                      <w:szCs w:val="20"/>
                      <w:u w:val="none"/>
                      <w:lang w:val="en-US" w:eastAsia="zh-CN" w:bidi="ar"/>
                    </w:rPr>
                    <w:t>680.21</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20B6AB6">
                  <w:pPr>
                    <w:keepNext w:val="0"/>
                    <w:keepLines w:val="0"/>
                    <w:widowControl/>
                    <w:suppressLineNumbers w:val="0"/>
                    <w:jc w:val="right"/>
                    <w:textAlignment w:val="center"/>
                    <w:rPr>
                      <w:rFonts w:eastAsia="宋体"/>
                      <w:kern w:val="0"/>
                      <w:sz w:val="20"/>
                    </w:rPr>
                  </w:pPr>
                  <w:r>
                    <w:rPr>
                      <w:rFonts w:hint="eastAsia" w:ascii="宋体" w:hAnsi="宋体" w:eastAsia="宋体" w:cs="宋体"/>
                      <w:i w:val="0"/>
                      <w:iCs w:val="0"/>
                      <w:color w:val="000000"/>
                      <w:kern w:val="0"/>
                      <w:sz w:val="20"/>
                      <w:szCs w:val="20"/>
                      <w:u w:val="none"/>
                      <w:lang w:val="en-US" w:eastAsia="zh-CN" w:bidi="ar"/>
                    </w:rPr>
                    <w:t>666.93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D44E6AC">
                  <w:pPr>
                    <w:keepNext w:val="0"/>
                    <w:keepLines w:val="0"/>
                    <w:widowControl/>
                    <w:suppressLineNumbers w:val="0"/>
                    <w:jc w:val="right"/>
                    <w:textAlignment w:val="center"/>
                    <w:rPr>
                      <w:rFonts w:eastAsia="宋体"/>
                      <w:kern w:val="0"/>
                      <w:sz w:val="20"/>
                    </w:rPr>
                  </w:pPr>
                  <w:r>
                    <w:rPr>
                      <w:rFonts w:hint="eastAsia" w:ascii="宋体" w:hAnsi="宋体" w:eastAsia="宋体" w:cs="宋体"/>
                      <w:i w:val="0"/>
                      <w:iCs w:val="0"/>
                      <w:color w:val="000000"/>
                      <w:kern w:val="0"/>
                      <w:sz w:val="20"/>
                      <w:szCs w:val="20"/>
                      <w:u w:val="none"/>
                      <w:lang w:val="en-US" w:eastAsia="zh-CN" w:bidi="ar"/>
                    </w:rPr>
                    <w:t>13.28</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13E2557">
                  <w:pPr>
                    <w:widowControl/>
                    <w:jc w:val="center"/>
                    <w:rPr>
                      <w:rFonts w:eastAsia="宋体"/>
                      <w:color w:val="000000"/>
                      <w:kern w:val="0"/>
                      <w:sz w:val="20"/>
                    </w:rPr>
                  </w:pPr>
                  <w:r>
                    <w:rPr>
                      <w:rFonts w:hint="eastAsia" w:eastAsia="宋体"/>
                      <w:color w:val="000000"/>
                      <w:kern w:val="0"/>
                      <w:sz w:val="20"/>
                      <w:lang w:eastAsia="zh-CN"/>
                    </w:rPr>
                    <w:t>（</w:t>
                  </w:r>
                  <w:r>
                    <w:rPr>
                      <w:rFonts w:hint="eastAsia" w:eastAsia="宋体"/>
                      <w:color w:val="000000"/>
                      <w:kern w:val="0"/>
                      <w:sz w:val="20"/>
                      <w:lang w:val="en-US" w:eastAsia="zh-CN"/>
                    </w:rPr>
                    <w:t>一</w:t>
                  </w:r>
                  <w:r>
                    <w:rPr>
                      <w:rFonts w:hint="eastAsia" w:eastAsia="宋体"/>
                      <w:color w:val="000000"/>
                      <w:kern w:val="0"/>
                      <w:sz w:val="20"/>
                      <w:lang w:eastAsia="zh-CN"/>
                    </w:rPr>
                    <w:t>）</w:t>
                  </w:r>
                  <w:r>
                    <w:rPr>
                      <w:rFonts w:eastAsia="宋体"/>
                      <w:color w:val="000000"/>
                      <w:kern w:val="0"/>
                      <w:sz w:val="20"/>
                    </w:rPr>
                    <w:t>一般公共服务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A1CE54F">
                  <w:pPr>
                    <w:keepNext w:val="0"/>
                    <w:keepLines w:val="0"/>
                    <w:widowControl/>
                    <w:suppressLineNumbers w:val="0"/>
                    <w:jc w:val="right"/>
                    <w:textAlignment w:val="center"/>
                    <w:rPr>
                      <w:rFonts w:eastAsia="宋体"/>
                      <w:kern w:val="0"/>
                      <w:sz w:val="20"/>
                    </w:rPr>
                  </w:pPr>
                  <w:r>
                    <w:rPr>
                      <w:rFonts w:hint="eastAsia" w:ascii="宋体" w:hAnsi="宋体" w:eastAsia="宋体" w:cs="宋体"/>
                      <w:i w:val="0"/>
                      <w:iCs w:val="0"/>
                      <w:color w:val="000000"/>
                      <w:kern w:val="0"/>
                      <w:sz w:val="20"/>
                      <w:szCs w:val="20"/>
                      <w:u w:val="none"/>
                      <w:lang w:val="en-US" w:eastAsia="zh-CN" w:bidi="ar"/>
                    </w:rPr>
                    <w:t>595.74</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0BD0E90">
                  <w:pPr>
                    <w:keepNext w:val="0"/>
                    <w:keepLines w:val="0"/>
                    <w:widowControl/>
                    <w:suppressLineNumbers w:val="0"/>
                    <w:jc w:val="right"/>
                    <w:textAlignment w:val="center"/>
                    <w:rPr>
                      <w:rFonts w:eastAsia="宋体"/>
                      <w:kern w:val="0"/>
                      <w:sz w:val="20"/>
                    </w:rPr>
                  </w:pPr>
                  <w:r>
                    <w:rPr>
                      <w:rFonts w:hint="eastAsia" w:ascii="宋体" w:hAnsi="宋体" w:eastAsia="宋体" w:cs="宋体"/>
                      <w:i w:val="0"/>
                      <w:iCs w:val="0"/>
                      <w:color w:val="000000"/>
                      <w:kern w:val="0"/>
                      <w:sz w:val="20"/>
                      <w:szCs w:val="20"/>
                      <w:u w:val="none"/>
                      <w:lang w:val="en-US" w:eastAsia="zh-CN" w:bidi="ar"/>
                    </w:rPr>
                    <w:t>582.51</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BE76A66">
                  <w:pPr>
                    <w:keepNext w:val="0"/>
                    <w:keepLines w:val="0"/>
                    <w:widowControl/>
                    <w:suppressLineNumbers w:val="0"/>
                    <w:jc w:val="right"/>
                    <w:textAlignment w:val="center"/>
                    <w:rPr>
                      <w:rFonts w:eastAsia="宋体"/>
                      <w:kern w:val="0"/>
                      <w:sz w:val="20"/>
                    </w:rPr>
                  </w:pPr>
                  <w:r>
                    <w:rPr>
                      <w:rFonts w:hint="eastAsia" w:ascii="宋体" w:hAnsi="宋体" w:eastAsia="宋体" w:cs="宋体"/>
                      <w:i w:val="0"/>
                      <w:iCs w:val="0"/>
                      <w:color w:val="000000"/>
                      <w:kern w:val="0"/>
                      <w:sz w:val="20"/>
                      <w:szCs w:val="20"/>
                      <w:u w:val="none"/>
                      <w:lang w:val="en-US" w:eastAsia="zh-CN" w:bidi="ar"/>
                    </w:rPr>
                    <w:t>13.23</w:t>
                  </w:r>
                </w:p>
              </w:tc>
            </w:tr>
            <w:tr w14:paraId="447637A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F41C723">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B6381BC">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00784D7">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387EC61">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B791BA5">
                  <w:pPr>
                    <w:keepNext w:val="0"/>
                    <w:keepLines w:val="0"/>
                    <w:widowControl/>
                    <w:suppressLineNumbers w:val="0"/>
                    <w:jc w:val="left"/>
                    <w:textAlignment w:val="center"/>
                    <w:rPr>
                      <w:rFonts w:eastAsia="宋体"/>
                      <w:color w:val="000000"/>
                      <w:kern w:val="0"/>
                      <w:sz w:val="20"/>
                    </w:rPr>
                  </w:pPr>
                  <w:r>
                    <w:rPr>
                      <w:rFonts w:hint="eastAsia" w:eastAsia="宋体"/>
                      <w:color w:val="000000"/>
                      <w:kern w:val="0"/>
                      <w:sz w:val="20"/>
                      <w:lang w:eastAsia="zh-CN"/>
                    </w:rPr>
                    <w:t>（</w:t>
                  </w:r>
                  <w:r>
                    <w:rPr>
                      <w:rFonts w:hint="eastAsia" w:ascii="宋体" w:hAnsi="宋体" w:eastAsia="宋体" w:cs="宋体"/>
                      <w:i w:val="0"/>
                      <w:iCs w:val="0"/>
                      <w:color w:val="000000"/>
                      <w:kern w:val="0"/>
                      <w:sz w:val="20"/>
                      <w:szCs w:val="20"/>
                      <w:u w:val="none"/>
                      <w:lang w:val="en-US" w:eastAsia="zh-CN" w:bidi="ar"/>
                    </w:rPr>
                    <w:t>二</w:t>
                  </w:r>
                  <w:r>
                    <w:rPr>
                      <w:rFonts w:hint="eastAsia" w:eastAsia="宋体"/>
                      <w:color w:val="000000"/>
                      <w:kern w:val="0"/>
                      <w:sz w:val="20"/>
                      <w:lang w:eastAsia="zh-CN"/>
                    </w:rPr>
                    <w:t>）</w:t>
                  </w:r>
                  <w:r>
                    <w:rPr>
                      <w:rFonts w:hint="eastAsia" w:ascii="宋体" w:hAnsi="宋体" w:eastAsia="宋体" w:cs="宋体"/>
                      <w:i w:val="0"/>
                      <w:iCs w:val="0"/>
                      <w:color w:val="000000"/>
                      <w:kern w:val="0"/>
                      <w:sz w:val="20"/>
                      <w:szCs w:val="20"/>
                      <w:u w:val="none"/>
                      <w:lang w:val="en-US" w:eastAsia="zh-CN" w:bidi="ar"/>
                    </w:rPr>
                    <w:t>社会保障和就业支出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DB21F9B">
                  <w:pPr>
                    <w:keepNext w:val="0"/>
                    <w:keepLines w:val="0"/>
                    <w:widowControl/>
                    <w:suppressLineNumbers w:val="0"/>
                    <w:jc w:val="right"/>
                    <w:textAlignment w:val="center"/>
                    <w:rPr>
                      <w:rFonts w:eastAsia="宋体"/>
                      <w:kern w:val="0"/>
                      <w:sz w:val="20"/>
                    </w:rPr>
                  </w:pPr>
                  <w:r>
                    <w:rPr>
                      <w:rFonts w:hint="eastAsia" w:ascii="宋体" w:hAnsi="宋体" w:eastAsia="宋体" w:cs="宋体"/>
                      <w:i w:val="0"/>
                      <w:iCs w:val="0"/>
                      <w:color w:val="000000"/>
                      <w:kern w:val="0"/>
                      <w:sz w:val="20"/>
                      <w:szCs w:val="20"/>
                      <w:u w:val="none"/>
                      <w:lang w:val="en-US" w:eastAsia="zh-CN" w:bidi="ar"/>
                    </w:rPr>
                    <w:t>49.84</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0077E75">
                  <w:pPr>
                    <w:keepNext w:val="0"/>
                    <w:keepLines w:val="0"/>
                    <w:widowControl/>
                    <w:suppressLineNumbers w:val="0"/>
                    <w:jc w:val="right"/>
                    <w:textAlignment w:val="center"/>
                    <w:rPr>
                      <w:rFonts w:eastAsia="宋体"/>
                      <w:kern w:val="0"/>
                      <w:sz w:val="20"/>
                    </w:rPr>
                  </w:pPr>
                  <w:r>
                    <w:rPr>
                      <w:rFonts w:hint="eastAsia" w:ascii="宋体" w:hAnsi="宋体" w:eastAsia="宋体" w:cs="宋体"/>
                      <w:i w:val="0"/>
                      <w:iCs w:val="0"/>
                      <w:color w:val="000000"/>
                      <w:kern w:val="0"/>
                      <w:sz w:val="20"/>
                      <w:szCs w:val="20"/>
                      <w:u w:val="none"/>
                      <w:lang w:val="en-US" w:eastAsia="zh-CN" w:bidi="ar"/>
                    </w:rPr>
                    <w:t>49.84</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648A48D">
                  <w:pPr>
                    <w:keepNext w:val="0"/>
                    <w:keepLines w:val="0"/>
                    <w:widowControl/>
                    <w:suppressLineNumbers w:val="0"/>
                    <w:jc w:val="right"/>
                    <w:textAlignment w:val="center"/>
                    <w:rPr>
                      <w:rFonts w:eastAsia="宋体"/>
                      <w:kern w:val="0"/>
                      <w:sz w:val="20"/>
                    </w:rPr>
                  </w:pPr>
                </w:p>
              </w:tc>
            </w:tr>
            <w:tr w14:paraId="3519539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A5A5DE5">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76F106">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FDC114B">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97AC12C">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FDA0449">
                  <w:pPr>
                    <w:keepNext w:val="0"/>
                    <w:keepLines w:val="0"/>
                    <w:widowControl/>
                    <w:suppressLineNumbers w:val="0"/>
                    <w:jc w:val="left"/>
                    <w:textAlignment w:val="center"/>
                    <w:rPr>
                      <w:rFonts w:eastAsia="宋体"/>
                      <w:color w:val="000000"/>
                      <w:kern w:val="0"/>
                      <w:sz w:val="20"/>
                    </w:rPr>
                  </w:pPr>
                  <w:r>
                    <w:rPr>
                      <w:rFonts w:hint="eastAsia" w:eastAsia="宋体"/>
                      <w:color w:val="000000"/>
                      <w:kern w:val="0"/>
                      <w:sz w:val="20"/>
                      <w:lang w:eastAsia="zh-CN"/>
                    </w:rPr>
                    <w:t>（</w:t>
                  </w:r>
                  <w:r>
                    <w:rPr>
                      <w:rFonts w:hint="eastAsia" w:ascii="宋体" w:hAnsi="宋体" w:eastAsia="宋体" w:cs="宋体"/>
                      <w:i w:val="0"/>
                      <w:iCs w:val="0"/>
                      <w:color w:val="000000"/>
                      <w:kern w:val="0"/>
                      <w:sz w:val="20"/>
                      <w:szCs w:val="20"/>
                      <w:u w:val="none"/>
                      <w:lang w:val="en-US" w:eastAsia="zh-CN" w:bidi="ar"/>
                    </w:rPr>
                    <w:t>三</w:t>
                  </w:r>
                  <w:r>
                    <w:rPr>
                      <w:rFonts w:hint="eastAsia" w:eastAsia="宋体"/>
                      <w:color w:val="000000"/>
                      <w:kern w:val="0"/>
                      <w:sz w:val="20"/>
                      <w:lang w:eastAsia="zh-CN"/>
                    </w:rPr>
                    <w:t>）</w:t>
                  </w:r>
                  <w:r>
                    <w:rPr>
                      <w:rFonts w:hint="eastAsia" w:ascii="宋体" w:hAnsi="宋体" w:eastAsia="宋体" w:cs="宋体"/>
                      <w:i w:val="0"/>
                      <w:iCs w:val="0"/>
                      <w:color w:val="000000"/>
                      <w:kern w:val="0"/>
                      <w:sz w:val="20"/>
                      <w:szCs w:val="20"/>
                      <w:u w:val="none"/>
                      <w:lang w:val="en-US" w:eastAsia="zh-CN" w:bidi="ar"/>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2371DB4">
                  <w:pPr>
                    <w:keepNext w:val="0"/>
                    <w:keepLines w:val="0"/>
                    <w:widowControl/>
                    <w:suppressLineNumbers w:val="0"/>
                    <w:jc w:val="right"/>
                    <w:textAlignment w:val="center"/>
                    <w:rPr>
                      <w:rFonts w:eastAsia="宋体"/>
                      <w:kern w:val="0"/>
                      <w:sz w:val="20"/>
                    </w:rPr>
                  </w:pPr>
                  <w:r>
                    <w:rPr>
                      <w:rFonts w:hint="eastAsia" w:ascii="宋体" w:hAnsi="宋体" w:eastAsia="宋体" w:cs="宋体"/>
                      <w:i w:val="0"/>
                      <w:iCs w:val="0"/>
                      <w:color w:val="000000"/>
                      <w:kern w:val="0"/>
                      <w:sz w:val="20"/>
                      <w:szCs w:val="20"/>
                      <w:u w:val="none"/>
                      <w:lang w:val="en-US" w:eastAsia="zh-CN" w:bidi="ar"/>
                    </w:rPr>
                    <w:t>14.72</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D144734">
                  <w:pPr>
                    <w:keepNext w:val="0"/>
                    <w:keepLines w:val="0"/>
                    <w:widowControl/>
                    <w:suppressLineNumbers w:val="0"/>
                    <w:jc w:val="right"/>
                    <w:textAlignment w:val="center"/>
                    <w:rPr>
                      <w:rFonts w:eastAsia="宋体"/>
                      <w:kern w:val="0"/>
                      <w:sz w:val="20"/>
                    </w:rPr>
                  </w:pPr>
                  <w:r>
                    <w:rPr>
                      <w:rFonts w:hint="eastAsia" w:ascii="宋体" w:hAnsi="宋体" w:eastAsia="宋体" w:cs="宋体"/>
                      <w:i w:val="0"/>
                      <w:iCs w:val="0"/>
                      <w:color w:val="000000"/>
                      <w:kern w:val="0"/>
                      <w:sz w:val="20"/>
                      <w:szCs w:val="20"/>
                      <w:u w:val="none"/>
                      <w:lang w:val="en-US" w:eastAsia="zh-CN" w:bidi="ar"/>
                    </w:rPr>
                    <w:t>14.66</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0436246">
                  <w:pPr>
                    <w:keepNext w:val="0"/>
                    <w:keepLines w:val="0"/>
                    <w:widowControl/>
                    <w:suppressLineNumbers w:val="0"/>
                    <w:jc w:val="right"/>
                    <w:textAlignment w:val="center"/>
                    <w:rPr>
                      <w:rFonts w:eastAsia="宋体"/>
                      <w:kern w:val="0"/>
                      <w:sz w:val="20"/>
                    </w:rPr>
                  </w:pPr>
                  <w:r>
                    <w:rPr>
                      <w:rFonts w:hint="eastAsia" w:ascii="宋体" w:hAnsi="宋体" w:eastAsia="宋体" w:cs="宋体"/>
                      <w:i w:val="0"/>
                      <w:iCs w:val="0"/>
                      <w:color w:val="000000"/>
                      <w:kern w:val="0"/>
                      <w:sz w:val="20"/>
                      <w:szCs w:val="20"/>
                      <w:u w:val="none"/>
                      <w:lang w:val="en-US" w:eastAsia="zh-CN" w:bidi="ar"/>
                    </w:rPr>
                    <w:t>0.05</w:t>
                  </w:r>
                </w:p>
              </w:tc>
            </w:tr>
            <w:tr w14:paraId="047ACA6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0A6977E">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C472C93">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68A0DE3">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1DD4785">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8D76CC3">
                  <w:pPr>
                    <w:keepNext w:val="0"/>
                    <w:keepLines w:val="0"/>
                    <w:widowControl/>
                    <w:suppressLineNumbers w:val="0"/>
                    <w:jc w:val="left"/>
                    <w:textAlignment w:val="center"/>
                    <w:rPr>
                      <w:rFonts w:eastAsia="宋体"/>
                      <w:color w:val="000000"/>
                      <w:kern w:val="0"/>
                      <w:sz w:val="20"/>
                    </w:rPr>
                  </w:pPr>
                  <w:r>
                    <w:rPr>
                      <w:rFonts w:hint="eastAsia" w:eastAsia="宋体"/>
                      <w:color w:val="000000"/>
                      <w:kern w:val="0"/>
                      <w:sz w:val="20"/>
                      <w:lang w:eastAsia="zh-CN"/>
                    </w:rPr>
                    <w:t>（</w:t>
                  </w:r>
                  <w:r>
                    <w:rPr>
                      <w:rFonts w:hint="eastAsia" w:ascii="宋体" w:hAnsi="宋体" w:eastAsia="宋体" w:cs="宋体"/>
                      <w:i w:val="0"/>
                      <w:iCs w:val="0"/>
                      <w:color w:val="000000"/>
                      <w:kern w:val="0"/>
                      <w:sz w:val="20"/>
                      <w:szCs w:val="20"/>
                      <w:u w:val="none"/>
                      <w:lang w:val="en-US" w:eastAsia="zh-CN" w:bidi="ar"/>
                    </w:rPr>
                    <w:t>四</w:t>
                  </w:r>
                  <w:r>
                    <w:rPr>
                      <w:rFonts w:hint="eastAsia" w:eastAsia="宋体"/>
                      <w:color w:val="000000"/>
                      <w:kern w:val="0"/>
                      <w:sz w:val="20"/>
                      <w:lang w:eastAsia="zh-CN"/>
                    </w:rPr>
                    <w:t>）</w:t>
                  </w:r>
                  <w:r>
                    <w:rPr>
                      <w:rFonts w:hint="eastAsia" w:ascii="宋体" w:hAnsi="宋体" w:eastAsia="宋体" w:cs="宋体"/>
                      <w:i w:val="0"/>
                      <w:iCs w:val="0"/>
                      <w:color w:val="000000"/>
                      <w:kern w:val="0"/>
                      <w:sz w:val="20"/>
                      <w:szCs w:val="20"/>
                      <w:u w:val="none"/>
                      <w:lang w:val="en-US" w:eastAsia="zh-CN" w:bidi="ar"/>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82830B2">
                  <w:pPr>
                    <w:keepNext w:val="0"/>
                    <w:keepLines w:val="0"/>
                    <w:widowControl/>
                    <w:suppressLineNumbers w:val="0"/>
                    <w:jc w:val="right"/>
                    <w:textAlignment w:val="center"/>
                    <w:rPr>
                      <w:rFonts w:eastAsia="宋体"/>
                      <w:kern w:val="0"/>
                      <w:sz w:val="20"/>
                    </w:rPr>
                  </w:pPr>
                  <w:r>
                    <w:rPr>
                      <w:rFonts w:hint="eastAsia" w:ascii="宋体" w:hAnsi="宋体" w:eastAsia="宋体" w:cs="宋体"/>
                      <w:i w:val="0"/>
                      <w:iCs w:val="0"/>
                      <w:color w:val="000000"/>
                      <w:kern w:val="0"/>
                      <w:sz w:val="20"/>
                      <w:szCs w:val="20"/>
                      <w:u w:val="none"/>
                      <w:lang w:val="en-US" w:eastAsia="zh-CN" w:bidi="ar"/>
                    </w:rPr>
                    <w:t>19.92</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E3B9530">
                  <w:pPr>
                    <w:keepNext w:val="0"/>
                    <w:keepLines w:val="0"/>
                    <w:widowControl/>
                    <w:suppressLineNumbers w:val="0"/>
                    <w:jc w:val="right"/>
                    <w:textAlignment w:val="center"/>
                    <w:rPr>
                      <w:rFonts w:eastAsia="宋体"/>
                      <w:kern w:val="0"/>
                      <w:sz w:val="20"/>
                    </w:rPr>
                  </w:pPr>
                  <w:r>
                    <w:rPr>
                      <w:rFonts w:hint="eastAsia" w:ascii="宋体" w:hAnsi="宋体" w:eastAsia="宋体" w:cs="宋体"/>
                      <w:i w:val="0"/>
                      <w:iCs w:val="0"/>
                      <w:color w:val="000000"/>
                      <w:kern w:val="0"/>
                      <w:sz w:val="20"/>
                      <w:szCs w:val="20"/>
                      <w:u w:val="none"/>
                      <w:lang w:val="en-US" w:eastAsia="zh-CN" w:bidi="ar"/>
                    </w:rPr>
                    <w:t>19.92</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2E50A3C">
                  <w:pPr>
                    <w:keepNext w:val="0"/>
                    <w:keepLines w:val="0"/>
                    <w:widowControl/>
                    <w:suppressLineNumbers w:val="0"/>
                    <w:jc w:val="right"/>
                    <w:textAlignment w:val="center"/>
                    <w:rPr>
                      <w:rFonts w:eastAsia="宋体"/>
                      <w:kern w:val="0"/>
                      <w:sz w:val="20"/>
                    </w:rPr>
                  </w:pPr>
                </w:p>
              </w:tc>
            </w:tr>
            <w:tr w14:paraId="3EEE595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50E18DE">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C59DDF">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A4353C8">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D1BDF08">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EB2114C">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5F0E6BC">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37F08BB2">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57AEF1C">
                  <w:pPr>
                    <w:ind w:firstLine="200" w:firstLineChars="100"/>
                    <w:rPr>
                      <w:rFonts w:eastAsia="宋体"/>
                      <w:sz w:val="20"/>
                    </w:rPr>
                  </w:pPr>
                </w:p>
              </w:tc>
            </w:tr>
            <w:tr w14:paraId="73EB9AE5">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20AC530">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857DFC6">
                  <w:pPr>
                    <w:keepNext w:val="0"/>
                    <w:keepLines w:val="0"/>
                    <w:widowControl/>
                    <w:suppressLineNumbers w:val="0"/>
                    <w:jc w:val="right"/>
                    <w:textAlignment w:val="center"/>
                    <w:rPr>
                      <w:rFonts w:eastAsia="黑体"/>
                      <w:kern w:val="0"/>
                      <w:sz w:val="20"/>
                    </w:rPr>
                  </w:pPr>
                  <w:r>
                    <w:rPr>
                      <w:rFonts w:hint="eastAsia" w:ascii="宋体" w:hAnsi="宋体" w:eastAsia="宋体" w:cs="宋体"/>
                      <w:i w:val="0"/>
                      <w:iCs w:val="0"/>
                      <w:color w:val="000000"/>
                      <w:kern w:val="0"/>
                      <w:sz w:val="20"/>
                      <w:szCs w:val="20"/>
                      <w:u w:val="none"/>
                      <w:lang w:val="en-US" w:eastAsia="zh-CN" w:bidi="ar"/>
                    </w:rPr>
                    <w:t>680.21</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AD9101A">
                  <w:pPr>
                    <w:keepNext w:val="0"/>
                    <w:keepLines w:val="0"/>
                    <w:widowControl/>
                    <w:suppressLineNumbers w:val="0"/>
                    <w:jc w:val="right"/>
                    <w:textAlignment w:val="center"/>
                    <w:rPr>
                      <w:rFonts w:eastAsia="黑体"/>
                      <w:kern w:val="0"/>
                      <w:sz w:val="20"/>
                    </w:rPr>
                  </w:pPr>
                  <w:r>
                    <w:rPr>
                      <w:rFonts w:hint="eastAsia" w:ascii="宋体" w:hAnsi="宋体" w:eastAsia="宋体" w:cs="宋体"/>
                      <w:i w:val="0"/>
                      <w:iCs w:val="0"/>
                      <w:color w:val="000000"/>
                      <w:kern w:val="0"/>
                      <w:sz w:val="20"/>
                      <w:szCs w:val="20"/>
                      <w:u w:val="none"/>
                      <w:lang w:val="en-US" w:eastAsia="zh-CN" w:bidi="ar"/>
                    </w:rPr>
                    <w:t>666.93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D1E8D7C">
                  <w:pPr>
                    <w:keepNext w:val="0"/>
                    <w:keepLines w:val="0"/>
                    <w:widowControl/>
                    <w:suppressLineNumbers w:val="0"/>
                    <w:jc w:val="right"/>
                    <w:textAlignment w:val="center"/>
                    <w:rPr>
                      <w:rFonts w:eastAsia="黑体"/>
                      <w:kern w:val="0"/>
                      <w:sz w:val="20"/>
                    </w:rPr>
                  </w:pPr>
                  <w:r>
                    <w:rPr>
                      <w:rFonts w:hint="eastAsia" w:ascii="宋体" w:hAnsi="宋体" w:eastAsia="宋体" w:cs="宋体"/>
                      <w:i w:val="0"/>
                      <w:iCs w:val="0"/>
                      <w:color w:val="000000"/>
                      <w:kern w:val="0"/>
                      <w:sz w:val="20"/>
                      <w:szCs w:val="20"/>
                      <w:u w:val="none"/>
                      <w:lang w:val="en-US" w:eastAsia="zh-CN" w:bidi="ar"/>
                    </w:rPr>
                    <w:t>13.28</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1E87D3A">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20977AF">
                  <w:pPr>
                    <w:keepNext w:val="0"/>
                    <w:keepLines w:val="0"/>
                    <w:widowControl/>
                    <w:suppressLineNumbers w:val="0"/>
                    <w:jc w:val="right"/>
                    <w:textAlignment w:val="center"/>
                    <w:rPr>
                      <w:rFonts w:eastAsia="宋体"/>
                      <w:kern w:val="0"/>
                      <w:sz w:val="20"/>
                    </w:rPr>
                  </w:pPr>
                  <w:r>
                    <w:rPr>
                      <w:rFonts w:hint="eastAsia" w:ascii="宋体" w:hAnsi="宋体" w:eastAsia="宋体" w:cs="宋体"/>
                      <w:i w:val="0"/>
                      <w:iCs w:val="0"/>
                      <w:color w:val="000000"/>
                      <w:kern w:val="0"/>
                      <w:sz w:val="20"/>
                      <w:szCs w:val="20"/>
                      <w:u w:val="none"/>
                      <w:lang w:val="en-US" w:eastAsia="zh-CN" w:bidi="ar"/>
                    </w:rPr>
                    <w:t>680.21</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5455DFC">
                  <w:pPr>
                    <w:keepNext w:val="0"/>
                    <w:keepLines w:val="0"/>
                    <w:widowControl/>
                    <w:suppressLineNumbers w:val="0"/>
                    <w:jc w:val="right"/>
                    <w:textAlignment w:val="center"/>
                    <w:rPr>
                      <w:rFonts w:eastAsia="宋体"/>
                      <w:kern w:val="0"/>
                      <w:sz w:val="20"/>
                    </w:rPr>
                  </w:pPr>
                  <w:r>
                    <w:rPr>
                      <w:rFonts w:hint="eastAsia" w:ascii="宋体" w:hAnsi="宋体" w:eastAsia="宋体" w:cs="宋体"/>
                      <w:i w:val="0"/>
                      <w:iCs w:val="0"/>
                      <w:color w:val="000000"/>
                      <w:kern w:val="0"/>
                      <w:sz w:val="20"/>
                      <w:szCs w:val="20"/>
                      <w:u w:val="none"/>
                      <w:lang w:val="en-US" w:eastAsia="zh-CN" w:bidi="ar"/>
                    </w:rPr>
                    <w:t>666.93</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65FFEA0">
                  <w:pPr>
                    <w:keepNext w:val="0"/>
                    <w:keepLines w:val="0"/>
                    <w:widowControl/>
                    <w:suppressLineNumbers w:val="0"/>
                    <w:jc w:val="right"/>
                    <w:textAlignment w:val="center"/>
                    <w:rPr>
                      <w:rFonts w:eastAsia="宋体"/>
                      <w:kern w:val="0"/>
                      <w:sz w:val="20"/>
                    </w:rPr>
                  </w:pPr>
                  <w:r>
                    <w:rPr>
                      <w:rFonts w:hint="eastAsia" w:ascii="宋体" w:hAnsi="宋体" w:eastAsia="宋体" w:cs="宋体"/>
                      <w:i w:val="0"/>
                      <w:iCs w:val="0"/>
                      <w:color w:val="000000"/>
                      <w:kern w:val="0"/>
                      <w:sz w:val="20"/>
                      <w:szCs w:val="20"/>
                      <w:u w:val="none"/>
                      <w:lang w:val="en-US" w:eastAsia="zh-CN" w:bidi="ar"/>
                    </w:rPr>
                    <w:t>13.28</w:t>
                  </w:r>
                </w:p>
              </w:tc>
            </w:tr>
          </w:tbl>
          <w:p w14:paraId="6808A64F">
            <w:pPr>
              <w:widowControl/>
              <w:rPr>
                <w:rFonts w:eastAsia="方正小标宋简体"/>
                <w:kern w:val="0"/>
                <w:sz w:val="44"/>
                <w:szCs w:val="44"/>
              </w:rPr>
            </w:pPr>
          </w:p>
        </w:tc>
      </w:tr>
    </w:tbl>
    <w:p w14:paraId="26390869">
      <w:pPr>
        <w:ind w:firstLine="640" w:firstLineChars="200"/>
        <w:rPr>
          <w:rFonts w:eastAsia="楷体"/>
        </w:rPr>
      </w:pPr>
      <w:r>
        <w:rPr>
          <w:rFonts w:hAnsi="楷体" w:eastAsia="楷体"/>
        </w:rPr>
        <w:br w:type="page"/>
      </w:r>
    </w:p>
    <w:tbl>
      <w:tblPr>
        <w:tblStyle w:val="4"/>
        <w:tblW w:w="0" w:type="auto"/>
        <w:jc w:val="center"/>
        <w:tblLayout w:type="fixed"/>
        <w:tblCellMar>
          <w:top w:w="0" w:type="dxa"/>
          <w:left w:w="108" w:type="dxa"/>
          <w:bottom w:w="0" w:type="dxa"/>
          <w:right w:w="108" w:type="dxa"/>
        </w:tblCellMar>
      </w:tblPr>
      <w:tblGrid>
        <w:gridCol w:w="10405"/>
      </w:tblGrid>
      <w:tr w14:paraId="2A1E296E">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7DC5E2F1">
            <w:pPr>
              <w:widowControl/>
              <w:rPr>
                <w:rFonts w:eastAsia="方正小标宋简体"/>
                <w:kern w:val="0"/>
                <w:sz w:val="44"/>
                <w:szCs w:val="44"/>
              </w:rPr>
            </w:pPr>
          </w:p>
          <w:tbl>
            <w:tblPr>
              <w:tblStyle w:val="4"/>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4E27074B">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1399AD2D">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73133FCA">
                  <w:pPr>
                    <w:widowControl/>
                    <w:jc w:val="right"/>
                    <w:rPr>
                      <w:rFonts w:eastAsia="华文细黑"/>
                      <w:color w:val="000000"/>
                      <w:kern w:val="0"/>
                      <w:sz w:val="20"/>
                    </w:rPr>
                  </w:pPr>
                  <w:r>
                    <w:rPr>
                      <w:rFonts w:eastAsia="华文细黑"/>
                      <w:color w:val="000000"/>
                      <w:kern w:val="0"/>
                      <w:sz w:val="20"/>
                    </w:rPr>
                    <w:t>单位：万元</w:t>
                  </w:r>
                </w:p>
              </w:tc>
            </w:tr>
            <w:tr w14:paraId="40C6C023">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2C3B4E64">
                  <w:pPr>
                    <w:autoSpaceDN w:val="0"/>
                    <w:jc w:val="center"/>
                    <w:textAlignment w:val="center"/>
                    <w:rPr>
                      <w:rFonts w:eastAsia="宋体"/>
                      <w:color w:val="000000"/>
                      <w:sz w:val="20"/>
                    </w:rPr>
                  </w:pPr>
                  <w:r>
                    <w:rPr>
                      <w:rFonts w:eastAsia="宋体"/>
                      <w:color w:val="000000"/>
                      <w:sz w:val="20"/>
                    </w:rPr>
                    <w:t>功能分类</w:t>
                  </w:r>
                </w:p>
                <w:p w14:paraId="3CE820AA">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51EF6B65">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5FD504AC">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4764DC5D">
                  <w:pPr>
                    <w:widowControl/>
                    <w:jc w:val="center"/>
                    <w:rPr>
                      <w:rFonts w:eastAsia="华文细黑"/>
                      <w:color w:val="000000"/>
                      <w:kern w:val="0"/>
                      <w:sz w:val="20"/>
                    </w:rPr>
                  </w:pPr>
                  <w:r>
                    <w:rPr>
                      <w:rFonts w:eastAsia="华文细黑"/>
                      <w:color w:val="000000"/>
                      <w:kern w:val="0"/>
                      <w:sz w:val="20"/>
                    </w:rPr>
                    <w:t>项目                                                               支出</w:t>
                  </w:r>
                </w:p>
              </w:tc>
            </w:tr>
            <w:tr w14:paraId="687A5175">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12712AE1">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3FEF83EA">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A0217A9">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BA7A48">
                  <w:pPr>
                    <w:widowControl/>
                    <w:jc w:val="left"/>
                    <w:rPr>
                      <w:rFonts w:eastAsia="华文细黑"/>
                      <w:color w:val="000000"/>
                      <w:kern w:val="0"/>
                      <w:sz w:val="20"/>
                    </w:rPr>
                  </w:pPr>
                </w:p>
              </w:tc>
            </w:tr>
            <w:tr w14:paraId="34B08892">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6519B79E">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3F5B9A3E">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5A53165">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6A94039">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DBAB620">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48D230">
                  <w:pPr>
                    <w:widowControl/>
                    <w:jc w:val="left"/>
                    <w:rPr>
                      <w:rFonts w:eastAsia="华文细黑"/>
                      <w:color w:val="000000"/>
                      <w:kern w:val="0"/>
                      <w:sz w:val="20"/>
                    </w:rPr>
                  </w:pPr>
                </w:p>
              </w:tc>
            </w:tr>
            <w:tr w14:paraId="4FCCB44E">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CC28F2E">
                  <w:pPr>
                    <w:keepNext w:val="0"/>
                    <w:keepLines w:val="0"/>
                    <w:widowControl/>
                    <w:suppressLineNumbers w:val="0"/>
                    <w:jc w:val="left"/>
                    <w:textAlignment w:val="center"/>
                    <w:rPr>
                      <w:rFonts w:eastAsia="华文细黑"/>
                      <w:color w:val="000000"/>
                      <w:kern w:val="0"/>
                      <w:sz w:val="20"/>
                    </w:rPr>
                  </w:pPr>
                  <w:r>
                    <w:rPr>
                      <w:rFonts w:hint="eastAsia" w:ascii="宋体" w:hAnsi="宋体" w:eastAsia="宋体" w:cs="宋体"/>
                      <w:i w:val="0"/>
                      <w:iCs w:val="0"/>
                      <w:color w:val="000000"/>
                      <w:kern w:val="0"/>
                      <w:sz w:val="20"/>
                      <w:szCs w:val="20"/>
                      <w:u w:val="none"/>
                      <w:lang w:val="en-US" w:eastAsia="zh-CN" w:bidi="ar"/>
                    </w:rPr>
                    <w:t>一般公共服务支出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7743D7">
                  <w:pPr>
                    <w:keepNext w:val="0"/>
                    <w:keepLines w:val="0"/>
                    <w:widowControl/>
                    <w:suppressLineNumbers w:val="0"/>
                    <w:jc w:val="righ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595.74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8C9F82">
                  <w:pPr>
                    <w:keepNext w:val="0"/>
                    <w:keepLines w:val="0"/>
                    <w:widowControl/>
                    <w:suppressLineNumbers w:val="0"/>
                    <w:jc w:val="righ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300.52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9A92AE">
                  <w:pPr>
                    <w:keepNext w:val="0"/>
                    <w:keepLines w:val="0"/>
                    <w:widowControl/>
                    <w:suppressLineNumbers w:val="0"/>
                    <w:jc w:val="righ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254.13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96BBEF">
                  <w:pPr>
                    <w:keepNext w:val="0"/>
                    <w:keepLines w:val="0"/>
                    <w:widowControl/>
                    <w:suppressLineNumbers w:val="0"/>
                    <w:jc w:val="righ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46.40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7AA79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295.22</w:t>
                  </w:r>
                </w:p>
              </w:tc>
            </w:tr>
            <w:tr w14:paraId="22576EA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944F0B9">
                  <w:pPr>
                    <w:keepNext w:val="0"/>
                    <w:keepLines w:val="0"/>
                    <w:widowControl/>
                    <w:suppressLineNumbers w:val="0"/>
                    <w:ind w:firstLine="200" w:firstLineChars="100"/>
                    <w:jc w:val="left"/>
                    <w:textAlignment w:val="center"/>
                    <w:rPr>
                      <w:rFonts w:eastAsia="华文细黑"/>
                      <w:color w:val="000000"/>
                      <w:kern w:val="0"/>
                      <w:sz w:val="20"/>
                    </w:rPr>
                  </w:pPr>
                  <w:r>
                    <w:rPr>
                      <w:rFonts w:hint="eastAsia" w:ascii="宋体" w:hAnsi="宋体" w:eastAsia="宋体" w:cs="宋体"/>
                      <w:i w:val="0"/>
                      <w:iCs w:val="0"/>
                      <w:color w:val="000000"/>
                      <w:kern w:val="0"/>
                      <w:sz w:val="20"/>
                      <w:szCs w:val="20"/>
                      <w:u w:val="none"/>
                      <w:lang w:val="en-US" w:eastAsia="zh-CN" w:bidi="ar"/>
                    </w:rPr>
                    <w:t>政府办公厅（室）及相关机构事务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200141">
                  <w:pPr>
                    <w:keepNext w:val="0"/>
                    <w:keepLines w:val="0"/>
                    <w:widowControl/>
                    <w:suppressLineNumbers w:val="0"/>
                    <w:jc w:val="righ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595.74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F3217E">
                  <w:pPr>
                    <w:keepNext w:val="0"/>
                    <w:keepLines w:val="0"/>
                    <w:widowControl/>
                    <w:suppressLineNumbers w:val="0"/>
                    <w:jc w:val="righ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300.52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A42083">
                  <w:pPr>
                    <w:keepNext w:val="0"/>
                    <w:keepLines w:val="0"/>
                    <w:widowControl/>
                    <w:suppressLineNumbers w:val="0"/>
                    <w:jc w:val="righ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254.13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D33F80">
                  <w:pPr>
                    <w:keepNext w:val="0"/>
                    <w:keepLines w:val="0"/>
                    <w:widowControl/>
                    <w:suppressLineNumbers w:val="0"/>
                    <w:jc w:val="righ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46.40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7131F0">
                  <w:pPr>
                    <w:widowControl/>
                    <w:jc w:val="right"/>
                    <w:rPr>
                      <w:rFonts w:eastAsia="宋体"/>
                      <w:color w:val="000000"/>
                      <w:kern w:val="0"/>
                      <w:sz w:val="20"/>
                    </w:rPr>
                  </w:pPr>
                  <w:r>
                    <w:rPr>
                      <w:rFonts w:hint="eastAsia" w:eastAsia="宋体"/>
                      <w:color w:val="000000"/>
                      <w:kern w:val="0"/>
                      <w:sz w:val="20"/>
                      <w:lang w:val="en-US" w:eastAsia="zh-CN"/>
                    </w:rPr>
                    <w:t>295.22</w:t>
                  </w:r>
                </w:p>
              </w:tc>
            </w:tr>
            <w:tr w14:paraId="016E678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81E0BB3">
                  <w:pPr>
                    <w:keepNext w:val="0"/>
                    <w:keepLines w:val="0"/>
                    <w:widowControl/>
                    <w:suppressLineNumbers w:val="0"/>
                    <w:ind w:firstLine="400" w:firstLineChars="200"/>
                    <w:jc w:val="lef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42AFBE">
                  <w:pPr>
                    <w:keepNext w:val="0"/>
                    <w:keepLines w:val="0"/>
                    <w:widowControl/>
                    <w:suppressLineNumbers w:val="0"/>
                    <w:jc w:val="righ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300.52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5F20EB">
                  <w:pPr>
                    <w:keepNext w:val="0"/>
                    <w:keepLines w:val="0"/>
                    <w:widowControl/>
                    <w:suppressLineNumbers w:val="0"/>
                    <w:jc w:val="righ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300.52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874C1C">
                  <w:pPr>
                    <w:keepNext w:val="0"/>
                    <w:keepLines w:val="0"/>
                    <w:widowControl/>
                    <w:suppressLineNumbers w:val="0"/>
                    <w:jc w:val="righ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254.13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810E75">
                  <w:pPr>
                    <w:keepNext w:val="0"/>
                    <w:keepLines w:val="0"/>
                    <w:widowControl/>
                    <w:suppressLineNumbers w:val="0"/>
                    <w:jc w:val="righ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46.40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98D271">
                  <w:pPr>
                    <w:widowControl/>
                    <w:jc w:val="right"/>
                    <w:rPr>
                      <w:rFonts w:eastAsia="宋体"/>
                      <w:color w:val="000000"/>
                      <w:kern w:val="0"/>
                      <w:sz w:val="20"/>
                    </w:rPr>
                  </w:pPr>
                </w:p>
              </w:tc>
            </w:tr>
            <w:tr w14:paraId="6FFBB31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4021245">
                  <w:pPr>
                    <w:keepNext w:val="0"/>
                    <w:keepLines w:val="0"/>
                    <w:widowControl/>
                    <w:suppressLineNumbers w:val="0"/>
                    <w:ind w:firstLine="400" w:firstLineChars="200"/>
                    <w:jc w:val="lef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39BA40">
                  <w:pPr>
                    <w:keepNext w:val="0"/>
                    <w:keepLines w:val="0"/>
                    <w:widowControl/>
                    <w:suppressLineNumbers w:val="0"/>
                    <w:jc w:val="righ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213.23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8AFF50">
                  <w:pPr>
                    <w:keepNext w:val="0"/>
                    <w:keepLines w:val="0"/>
                    <w:widowControl/>
                    <w:suppressLineNumbers w:val="0"/>
                    <w:jc w:val="right"/>
                    <w:textAlignment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57EF70">
                  <w:pPr>
                    <w:keepNext w:val="0"/>
                    <w:keepLines w:val="0"/>
                    <w:widowControl/>
                    <w:suppressLineNumbers w:val="0"/>
                    <w:jc w:val="right"/>
                    <w:textAlignment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5DDF0E">
                  <w:pPr>
                    <w:keepNext w:val="0"/>
                    <w:keepLines w:val="0"/>
                    <w:widowControl/>
                    <w:suppressLineNumbers w:val="0"/>
                    <w:jc w:val="right"/>
                    <w:textAlignment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8E7A2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213.23</w:t>
                  </w:r>
                </w:p>
              </w:tc>
            </w:tr>
            <w:tr w14:paraId="1F9C97B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B8C419D">
                  <w:pPr>
                    <w:keepNext w:val="0"/>
                    <w:keepLines w:val="0"/>
                    <w:widowControl/>
                    <w:suppressLineNumbers w:val="0"/>
                    <w:ind w:firstLine="400" w:firstLineChars="200"/>
                    <w:jc w:val="lef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其他政府办公厅（室）及相关机构事务支出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91D877">
                  <w:pPr>
                    <w:keepNext w:val="0"/>
                    <w:keepLines w:val="0"/>
                    <w:widowControl/>
                    <w:suppressLineNumbers w:val="0"/>
                    <w:jc w:val="righ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81.99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B5225C">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09DB05">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73C582">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E99B3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81.99</w:t>
                  </w:r>
                </w:p>
              </w:tc>
            </w:tr>
            <w:tr w14:paraId="2E6174F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7643AF2">
                  <w:pPr>
                    <w:keepNext w:val="0"/>
                    <w:keepLines w:val="0"/>
                    <w:widowControl/>
                    <w:suppressLineNumbers w:val="0"/>
                    <w:jc w:val="lef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257947">
                  <w:pPr>
                    <w:keepNext w:val="0"/>
                    <w:keepLines w:val="0"/>
                    <w:widowControl/>
                    <w:suppressLineNumbers w:val="0"/>
                    <w:jc w:val="righ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49.84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CA45C9">
                  <w:pPr>
                    <w:keepNext w:val="0"/>
                    <w:keepLines w:val="0"/>
                    <w:widowControl/>
                    <w:suppressLineNumbers w:val="0"/>
                    <w:jc w:val="righ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49.84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B6E62B">
                  <w:pPr>
                    <w:keepNext w:val="0"/>
                    <w:keepLines w:val="0"/>
                    <w:widowControl/>
                    <w:suppressLineNumbers w:val="0"/>
                    <w:jc w:val="righ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49.84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D59187">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156183">
                  <w:pPr>
                    <w:widowControl/>
                    <w:jc w:val="right"/>
                    <w:rPr>
                      <w:rFonts w:eastAsia="宋体"/>
                      <w:color w:val="000000"/>
                      <w:kern w:val="0"/>
                      <w:sz w:val="20"/>
                    </w:rPr>
                  </w:pPr>
                </w:p>
              </w:tc>
            </w:tr>
            <w:tr w14:paraId="4825CC3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40C83D8">
                  <w:pPr>
                    <w:keepNext w:val="0"/>
                    <w:keepLines w:val="0"/>
                    <w:widowControl/>
                    <w:suppressLineNumbers w:val="0"/>
                    <w:ind w:firstLine="200" w:firstLineChars="100"/>
                    <w:jc w:val="lef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34EFB7">
                  <w:pPr>
                    <w:keepNext w:val="0"/>
                    <w:keepLines w:val="0"/>
                    <w:widowControl/>
                    <w:suppressLineNumbers w:val="0"/>
                    <w:jc w:val="righ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49.84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1C5DA4">
                  <w:pPr>
                    <w:keepNext w:val="0"/>
                    <w:keepLines w:val="0"/>
                    <w:widowControl/>
                    <w:suppressLineNumbers w:val="0"/>
                    <w:jc w:val="righ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49.84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4FB3EB">
                  <w:pPr>
                    <w:keepNext w:val="0"/>
                    <w:keepLines w:val="0"/>
                    <w:widowControl/>
                    <w:suppressLineNumbers w:val="0"/>
                    <w:jc w:val="righ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49.84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36BC29">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32E807">
                  <w:pPr>
                    <w:widowControl/>
                    <w:jc w:val="right"/>
                    <w:rPr>
                      <w:rFonts w:eastAsia="宋体"/>
                      <w:color w:val="000000"/>
                      <w:kern w:val="0"/>
                      <w:sz w:val="20"/>
                    </w:rPr>
                  </w:pPr>
                </w:p>
              </w:tc>
            </w:tr>
            <w:tr w14:paraId="50DFA81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5815C1D">
                  <w:pPr>
                    <w:keepNext w:val="0"/>
                    <w:keepLines w:val="0"/>
                    <w:widowControl/>
                    <w:suppressLineNumbers w:val="0"/>
                    <w:ind w:firstLine="400" w:firstLineChars="200"/>
                    <w:jc w:val="lef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B0AC19">
                  <w:pPr>
                    <w:keepNext w:val="0"/>
                    <w:keepLines w:val="0"/>
                    <w:widowControl/>
                    <w:suppressLineNumbers w:val="0"/>
                    <w:jc w:val="righ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39.84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B76F8D">
                  <w:pPr>
                    <w:keepNext w:val="0"/>
                    <w:keepLines w:val="0"/>
                    <w:widowControl/>
                    <w:suppressLineNumbers w:val="0"/>
                    <w:jc w:val="righ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39.84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1C2A4A">
                  <w:pPr>
                    <w:keepNext w:val="0"/>
                    <w:keepLines w:val="0"/>
                    <w:widowControl/>
                    <w:suppressLineNumbers w:val="0"/>
                    <w:jc w:val="righ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39.84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A8741A">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B57C42">
                  <w:pPr>
                    <w:widowControl/>
                    <w:jc w:val="right"/>
                    <w:rPr>
                      <w:rFonts w:eastAsia="宋体"/>
                      <w:color w:val="000000"/>
                      <w:kern w:val="0"/>
                      <w:sz w:val="20"/>
                    </w:rPr>
                  </w:pPr>
                </w:p>
              </w:tc>
            </w:tr>
            <w:tr w14:paraId="415B586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8E474C3">
                  <w:pPr>
                    <w:keepNext w:val="0"/>
                    <w:keepLines w:val="0"/>
                    <w:widowControl/>
                    <w:suppressLineNumbers w:val="0"/>
                    <w:ind w:firstLine="400" w:firstLineChars="200"/>
                    <w:jc w:val="lef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32D407">
                  <w:pPr>
                    <w:keepNext w:val="0"/>
                    <w:keepLines w:val="0"/>
                    <w:widowControl/>
                    <w:suppressLineNumbers w:val="0"/>
                    <w:jc w:val="righ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10.00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6BA029">
                  <w:pPr>
                    <w:keepNext w:val="0"/>
                    <w:keepLines w:val="0"/>
                    <w:widowControl/>
                    <w:suppressLineNumbers w:val="0"/>
                    <w:jc w:val="right"/>
                    <w:textAlignment w:val="center"/>
                    <w:rPr>
                      <w:rFonts w:hint="default" w:eastAsia="宋体"/>
                      <w:color w:val="000000"/>
                      <w:kern w:val="0"/>
                      <w:sz w:val="20"/>
                      <w:lang w:val="en-US"/>
                    </w:rPr>
                  </w:pPr>
                  <w:r>
                    <w:rPr>
                      <w:rFonts w:hint="eastAsia" w:ascii="宋体" w:hAnsi="宋体" w:eastAsia="宋体" w:cs="宋体"/>
                      <w:i w:val="0"/>
                      <w:iCs w:val="0"/>
                      <w:color w:val="000000"/>
                      <w:kern w:val="0"/>
                      <w:sz w:val="20"/>
                      <w:szCs w:val="20"/>
                      <w:u w:val="none"/>
                      <w:lang w:val="en-US" w:eastAsia="zh-CN" w:bidi="ar"/>
                    </w:rPr>
                    <w:t>10.00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E60AF3">
                  <w:pPr>
                    <w:keepNext w:val="0"/>
                    <w:keepLines w:val="0"/>
                    <w:widowControl/>
                    <w:suppressLineNumbers w:val="0"/>
                    <w:jc w:val="right"/>
                    <w:textAlignment w:val="center"/>
                    <w:rPr>
                      <w:rFonts w:hint="default" w:eastAsia="宋体"/>
                      <w:color w:val="000000"/>
                      <w:kern w:val="0"/>
                      <w:sz w:val="20"/>
                      <w:lang w:val="en-US"/>
                    </w:rPr>
                  </w:pPr>
                  <w:r>
                    <w:rPr>
                      <w:rFonts w:hint="eastAsia" w:ascii="宋体" w:hAnsi="宋体" w:eastAsia="宋体" w:cs="宋体"/>
                      <w:i w:val="0"/>
                      <w:iCs w:val="0"/>
                      <w:color w:val="000000"/>
                      <w:kern w:val="0"/>
                      <w:sz w:val="20"/>
                      <w:szCs w:val="20"/>
                      <w:u w:val="none"/>
                      <w:lang w:val="en-US" w:eastAsia="zh-CN" w:bidi="ar"/>
                    </w:rPr>
                    <w:t>10.00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DC8A07">
                  <w:pPr>
                    <w:keepNext w:val="0"/>
                    <w:keepLines w:val="0"/>
                    <w:widowControl/>
                    <w:suppressLineNumbers w:val="0"/>
                    <w:jc w:val="right"/>
                    <w:textAlignment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62996E">
                  <w:pPr>
                    <w:widowControl/>
                    <w:jc w:val="right"/>
                    <w:rPr>
                      <w:rFonts w:eastAsia="宋体"/>
                      <w:color w:val="000000"/>
                      <w:kern w:val="0"/>
                      <w:sz w:val="20"/>
                    </w:rPr>
                  </w:pPr>
                </w:p>
              </w:tc>
            </w:tr>
            <w:tr w14:paraId="74893DC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23AC287">
                  <w:pPr>
                    <w:keepNext w:val="0"/>
                    <w:keepLines w:val="0"/>
                    <w:widowControl/>
                    <w:suppressLineNumbers w:val="0"/>
                    <w:jc w:val="lef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EBC8E6">
                  <w:pPr>
                    <w:keepNext w:val="0"/>
                    <w:keepLines w:val="0"/>
                    <w:widowControl/>
                    <w:suppressLineNumbers w:val="0"/>
                    <w:jc w:val="righ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14.72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4627A7">
                  <w:pPr>
                    <w:keepNext w:val="0"/>
                    <w:keepLines w:val="0"/>
                    <w:widowControl/>
                    <w:suppressLineNumbers w:val="0"/>
                    <w:jc w:val="right"/>
                    <w:textAlignment w:val="center"/>
                    <w:rPr>
                      <w:rFonts w:hint="default" w:eastAsia="宋体"/>
                      <w:color w:val="000000"/>
                      <w:kern w:val="0"/>
                      <w:sz w:val="20"/>
                      <w:lang w:val="en-US"/>
                    </w:rPr>
                  </w:pPr>
                  <w:r>
                    <w:rPr>
                      <w:rFonts w:hint="eastAsia" w:ascii="宋体" w:hAnsi="宋体" w:eastAsia="宋体" w:cs="宋体"/>
                      <w:i w:val="0"/>
                      <w:iCs w:val="0"/>
                      <w:color w:val="000000"/>
                      <w:kern w:val="0"/>
                      <w:sz w:val="20"/>
                      <w:szCs w:val="20"/>
                      <w:u w:val="none"/>
                      <w:lang w:val="en-US" w:eastAsia="zh-CN" w:bidi="ar"/>
                    </w:rPr>
                    <w:t>14.72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F0CC32">
                  <w:pPr>
                    <w:keepNext w:val="0"/>
                    <w:keepLines w:val="0"/>
                    <w:widowControl/>
                    <w:suppressLineNumbers w:val="0"/>
                    <w:jc w:val="right"/>
                    <w:textAlignment w:val="center"/>
                    <w:rPr>
                      <w:rFonts w:hint="default" w:eastAsia="宋体"/>
                      <w:color w:val="000000"/>
                      <w:kern w:val="0"/>
                      <w:sz w:val="20"/>
                      <w:lang w:val="en-US"/>
                    </w:rPr>
                  </w:pPr>
                  <w:r>
                    <w:rPr>
                      <w:rFonts w:hint="eastAsia" w:ascii="宋体" w:hAnsi="宋体" w:eastAsia="宋体" w:cs="宋体"/>
                      <w:i w:val="0"/>
                      <w:iCs w:val="0"/>
                      <w:color w:val="000000"/>
                      <w:kern w:val="0"/>
                      <w:sz w:val="20"/>
                      <w:szCs w:val="20"/>
                      <w:u w:val="none"/>
                      <w:lang w:val="en-US" w:eastAsia="zh-CN" w:bidi="ar"/>
                    </w:rPr>
                    <w:t>14.72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440FCF">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FE6DAD">
                  <w:pPr>
                    <w:widowControl/>
                    <w:jc w:val="right"/>
                    <w:rPr>
                      <w:rFonts w:eastAsia="宋体"/>
                      <w:color w:val="000000"/>
                      <w:kern w:val="0"/>
                      <w:sz w:val="20"/>
                    </w:rPr>
                  </w:pPr>
                </w:p>
              </w:tc>
            </w:tr>
            <w:tr w14:paraId="2D1815F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06E7A09">
                  <w:pPr>
                    <w:keepNext w:val="0"/>
                    <w:keepLines w:val="0"/>
                    <w:widowControl/>
                    <w:suppressLineNumbers w:val="0"/>
                    <w:ind w:firstLine="200" w:firstLineChars="100"/>
                    <w:jc w:val="lef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B22860">
                  <w:pPr>
                    <w:keepNext w:val="0"/>
                    <w:keepLines w:val="0"/>
                    <w:widowControl/>
                    <w:suppressLineNumbers w:val="0"/>
                    <w:jc w:val="righ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14.72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A4F144">
                  <w:pPr>
                    <w:keepNext w:val="0"/>
                    <w:keepLines w:val="0"/>
                    <w:widowControl/>
                    <w:suppressLineNumbers w:val="0"/>
                    <w:jc w:val="righ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14.72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EA8073">
                  <w:pPr>
                    <w:keepNext w:val="0"/>
                    <w:keepLines w:val="0"/>
                    <w:widowControl/>
                    <w:suppressLineNumbers w:val="0"/>
                    <w:jc w:val="righ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14.72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DC6757">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C15439">
                  <w:pPr>
                    <w:widowControl/>
                    <w:jc w:val="right"/>
                    <w:rPr>
                      <w:rFonts w:eastAsia="宋体"/>
                      <w:color w:val="000000"/>
                      <w:kern w:val="0"/>
                      <w:sz w:val="20"/>
                    </w:rPr>
                  </w:pPr>
                </w:p>
              </w:tc>
            </w:tr>
            <w:tr w14:paraId="6EECDE7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2A14228">
                  <w:pPr>
                    <w:keepNext w:val="0"/>
                    <w:keepLines w:val="0"/>
                    <w:widowControl/>
                    <w:suppressLineNumbers w:val="0"/>
                    <w:ind w:firstLine="400" w:firstLineChars="200"/>
                    <w:jc w:val="lef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C3BCAD">
                  <w:pPr>
                    <w:keepNext w:val="0"/>
                    <w:keepLines w:val="0"/>
                    <w:widowControl/>
                    <w:suppressLineNumbers w:val="0"/>
                    <w:jc w:val="righ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14.31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DDD1BE">
                  <w:pPr>
                    <w:keepNext w:val="0"/>
                    <w:keepLines w:val="0"/>
                    <w:widowControl/>
                    <w:suppressLineNumbers w:val="0"/>
                    <w:jc w:val="righ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14.31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887F46">
                  <w:pPr>
                    <w:keepNext w:val="0"/>
                    <w:keepLines w:val="0"/>
                    <w:widowControl/>
                    <w:suppressLineNumbers w:val="0"/>
                    <w:jc w:val="righ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14.31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34305B">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E60EE0">
                  <w:pPr>
                    <w:widowControl/>
                    <w:jc w:val="right"/>
                    <w:rPr>
                      <w:rFonts w:eastAsia="宋体"/>
                      <w:color w:val="000000"/>
                      <w:kern w:val="0"/>
                      <w:sz w:val="20"/>
                    </w:rPr>
                  </w:pPr>
                </w:p>
              </w:tc>
            </w:tr>
            <w:tr w14:paraId="0C06B5E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FC7BF0F">
                  <w:pPr>
                    <w:keepNext w:val="0"/>
                    <w:keepLines w:val="0"/>
                    <w:widowControl/>
                    <w:suppressLineNumbers w:val="0"/>
                    <w:ind w:firstLine="400" w:firstLineChars="200"/>
                    <w:jc w:val="lef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其他行政事业单位医疗支出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D2B0C5">
                  <w:pPr>
                    <w:keepNext w:val="0"/>
                    <w:keepLines w:val="0"/>
                    <w:widowControl/>
                    <w:suppressLineNumbers w:val="0"/>
                    <w:jc w:val="righ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0.41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74987A">
                  <w:pPr>
                    <w:keepNext w:val="0"/>
                    <w:keepLines w:val="0"/>
                    <w:widowControl/>
                    <w:suppressLineNumbers w:val="0"/>
                    <w:jc w:val="righ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0.41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9BFE72">
                  <w:pPr>
                    <w:keepNext w:val="0"/>
                    <w:keepLines w:val="0"/>
                    <w:widowControl/>
                    <w:suppressLineNumbers w:val="0"/>
                    <w:jc w:val="righ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0.41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EB56A6">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EBB54C">
                  <w:pPr>
                    <w:widowControl/>
                    <w:jc w:val="right"/>
                    <w:rPr>
                      <w:rFonts w:eastAsia="宋体"/>
                      <w:color w:val="000000"/>
                      <w:kern w:val="0"/>
                      <w:sz w:val="20"/>
                    </w:rPr>
                  </w:pPr>
                </w:p>
              </w:tc>
            </w:tr>
            <w:tr w14:paraId="6E52EFF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8B340F9">
                  <w:pPr>
                    <w:keepNext w:val="0"/>
                    <w:keepLines w:val="0"/>
                    <w:widowControl/>
                    <w:suppressLineNumbers w:val="0"/>
                    <w:jc w:val="lef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2E47EF">
                  <w:pPr>
                    <w:keepNext w:val="0"/>
                    <w:keepLines w:val="0"/>
                    <w:widowControl/>
                    <w:suppressLineNumbers w:val="0"/>
                    <w:jc w:val="righ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19.92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7935F3">
                  <w:pPr>
                    <w:keepNext w:val="0"/>
                    <w:keepLines w:val="0"/>
                    <w:widowControl/>
                    <w:suppressLineNumbers w:val="0"/>
                    <w:jc w:val="righ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19.92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03F47C">
                  <w:pPr>
                    <w:keepNext w:val="0"/>
                    <w:keepLines w:val="0"/>
                    <w:widowControl/>
                    <w:suppressLineNumbers w:val="0"/>
                    <w:jc w:val="righ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19.92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BA465F">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C7DA23">
                  <w:pPr>
                    <w:widowControl/>
                    <w:jc w:val="right"/>
                    <w:rPr>
                      <w:rFonts w:eastAsia="宋体"/>
                      <w:color w:val="000000"/>
                      <w:kern w:val="0"/>
                      <w:sz w:val="20"/>
                    </w:rPr>
                  </w:pPr>
                </w:p>
              </w:tc>
            </w:tr>
            <w:tr w14:paraId="1EC66A0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27DA37E">
                  <w:pPr>
                    <w:keepNext w:val="0"/>
                    <w:keepLines w:val="0"/>
                    <w:widowControl/>
                    <w:suppressLineNumbers w:val="0"/>
                    <w:ind w:firstLine="200" w:firstLineChars="100"/>
                    <w:jc w:val="lef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6E39B0">
                  <w:pPr>
                    <w:keepNext w:val="0"/>
                    <w:keepLines w:val="0"/>
                    <w:widowControl/>
                    <w:suppressLineNumbers w:val="0"/>
                    <w:jc w:val="righ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19.92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337181">
                  <w:pPr>
                    <w:keepNext w:val="0"/>
                    <w:keepLines w:val="0"/>
                    <w:widowControl/>
                    <w:suppressLineNumbers w:val="0"/>
                    <w:jc w:val="righ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19.92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DA389C">
                  <w:pPr>
                    <w:keepNext w:val="0"/>
                    <w:keepLines w:val="0"/>
                    <w:widowControl/>
                    <w:suppressLineNumbers w:val="0"/>
                    <w:jc w:val="righ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19.92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28A16E">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5794AD">
                  <w:pPr>
                    <w:widowControl/>
                    <w:jc w:val="right"/>
                    <w:rPr>
                      <w:rFonts w:eastAsia="宋体"/>
                      <w:color w:val="000000"/>
                      <w:kern w:val="0"/>
                      <w:sz w:val="20"/>
                    </w:rPr>
                  </w:pPr>
                </w:p>
              </w:tc>
            </w:tr>
            <w:tr w14:paraId="782DB61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4115DB2">
                  <w:pPr>
                    <w:keepNext w:val="0"/>
                    <w:keepLines w:val="0"/>
                    <w:widowControl/>
                    <w:suppressLineNumbers w:val="0"/>
                    <w:ind w:firstLine="400" w:firstLineChars="200"/>
                    <w:jc w:val="lef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B79ED1">
                  <w:pPr>
                    <w:keepNext w:val="0"/>
                    <w:keepLines w:val="0"/>
                    <w:widowControl/>
                    <w:suppressLineNumbers w:val="0"/>
                    <w:jc w:val="righ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19.92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3E51F0">
                  <w:pPr>
                    <w:keepNext w:val="0"/>
                    <w:keepLines w:val="0"/>
                    <w:widowControl/>
                    <w:suppressLineNumbers w:val="0"/>
                    <w:jc w:val="righ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19.92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ECEA55">
                  <w:pPr>
                    <w:keepNext w:val="0"/>
                    <w:keepLines w:val="0"/>
                    <w:widowControl/>
                    <w:suppressLineNumbers w:val="0"/>
                    <w:jc w:val="righ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19.92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D78F93">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7E8423">
                  <w:pPr>
                    <w:widowControl/>
                    <w:jc w:val="right"/>
                    <w:rPr>
                      <w:rFonts w:eastAsia="宋体"/>
                      <w:color w:val="000000"/>
                      <w:kern w:val="0"/>
                      <w:sz w:val="20"/>
                    </w:rPr>
                  </w:pPr>
                </w:p>
              </w:tc>
            </w:tr>
            <w:tr w14:paraId="1172B65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69C2154">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CEA84A">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680.21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C6BEAA">
                  <w:pPr>
                    <w:keepNext w:val="0"/>
                    <w:keepLines w:val="0"/>
                    <w:widowControl/>
                    <w:suppressLineNumbers w:val="0"/>
                    <w:jc w:val="right"/>
                    <w:textAlignment w:val="center"/>
                    <w:rPr>
                      <w:rFonts w:hint="default" w:eastAsia="宋体"/>
                      <w:color w:val="000000"/>
                      <w:kern w:val="0"/>
                      <w:sz w:val="20"/>
                      <w:lang w:val="en-US"/>
                    </w:rPr>
                  </w:pPr>
                  <w:r>
                    <w:rPr>
                      <w:rFonts w:hint="eastAsia" w:ascii="宋体" w:hAnsi="宋体" w:eastAsia="宋体" w:cs="宋体"/>
                      <w:i w:val="0"/>
                      <w:iCs w:val="0"/>
                      <w:color w:val="000000"/>
                      <w:kern w:val="0"/>
                      <w:sz w:val="20"/>
                      <w:szCs w:val="20"/>
                      <w:u w:val="none"/>
                      <w:lang w:val="en-US" w:eastAsia="zh-CN" w:bidi="ar"/>
                    </w:rPr>
                    <w:t>384.99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1F1FA2">
                  <w:pPr>
                    <w:keepNext w:val="0"/>
                    <w:keepLines w:val="0"/>
                    <w:widowControl/>
                    <w:suppressLineNumbers w:val="0"/>
                    <w:jc w:val="right"/>
                    <w:textAlignment w:val="center"/>
                    <w:rPr>
                      <w:rFonts w:hint="default" w:eastAsia="宋体"/>
                      <w:color w:val="000000"/>
                      <w:kern w:val="0"/>
                      <w:sz w:val="20"/>
                      <w:lang w:val="en-US"/>
                    </w:rPr>
                  </w:pPr>
                  <w:r>
                    <w:rPr>
                      <w:rFonts w:hint="eastAsia" w:ascii="宋体" w:hAnsi="宋体" w:eastAsia="宋体" w:cs="宋体"/>
                      <w:i w:val="0"/>
                      <w:iCs w:val="0"/>
                      <w:color w:val="000000"/>
                      <w:kern w:val="0"/>
                      <w:sz w:val="20"/>
                      <w:szCs w:val="20"/>
                      <w:u w:val="none"/>
                      <w:lang w:val="en-US" w:eastAsia="zh-CN" w:bidi="ar"/>
                    </w:rPr>
                    <w:t>338.59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C3889E">
                  <w:pPr>
                    <w:keepNext w:val="0"/>
                    <w:keepLines w:val="0"/>
                    <w:widowControl/>
                    <w:suppressLineNumbers w:val="0"/>
                    <w:jc w:val="righ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46.40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4C015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295.22</w:t>
                  </w:r>
                </w:p>
              </w:tc>
            </w:tr>
          </w:tbl>
          <w:p w14:paraId="71771F62">
            <w:pPr>
              <w:widowControl/>
              <w:jc w:val="center"/>
              <w:rPr>
                <w:rFonts w:eastAsia="方正小标宋简体"/>
                <w:kern w:val="0"/>
                <w:sz w:val="44"/>
                <w:szCs w:val="44"/>
              </w:rPr>
            </w:pPr>
          </w:p>
        </w:tc>
      </w:tr>
    </w:tbl>
    <w:p w14:paraId="40EBF12D">
      <w:pPr>
        <w:ind w:firstLine="640" w:firstLineChars="200"/>
      </w:pPr>
    </w:p>
    <w:p w14:paraId="76B5851E">
      <w:pPr>
        <w:ind w:firstLine="640" w:firstLineChars="200"/>
        <w:rPr>
          <w:rFonts w:eastAsia="楷体"/>
        </w:rPr>
      </w:pPr>
    </w:p>
    <w:p w14:paraId="59BF6B92">
      <w:pPr>
        <w:ind w:firstLine="640" w:firstLineChars="200"/>
        <w:rPr>
          <w:rFonts w:eastAsia="楷体"/>
        </w:rPr>
      </w:pPr>
    </w:p>
    <w:p w14:paraId="0E154441">
      <w:pPr>
        <w:ind w:firstLine="640" w:firstLineChars="200"/>
        <w:rPr>
          <w:rFonts w:eastAsia="楷体"/>
        </w:rPr>
      </w:pPr>
    </w:p>
    <w:p w14:paraId="1B3BA765">
      <w:pPr>
        <w:ind w:firstLine="640" w:firstLineChars="200"/>
        <w:rPr>
          <w:rFonts w:eastAsia="楷体"/>
        </w:rPr>
      </w:pPr>
    </w:p>
    <w:p w14:paraId="2AFFB2A7">
      <w:pPr>
        <w:ind w:firstLine="640" w:firstLineChars="200"/>
        <w:rPr>
          <w:rFonts w:eastAsia="楷体"/>
        </w:rPr>
      </w:pPr>
    </w:p>
    <w:p w14:paraId="6C7F8F9A">
      <w:pPr>
        <w:ind w:firstLine="640" w:firstLineChars="200"/>
        <w:rPr>
          <w:rFonts w:hAnsi="楷体" w:eastAsia="楷体"/>
        </w:rPr>
      </w:pPr>
    </w:p>
    <w:p w14:paraId="5CC1FEE2">
      <w:pPr>
        <w:rPr>
          <w:rFonts w:eastAsia="楷体"/>
        </w:rPr>
      </w:pPr>
      <w:r>
        <w:rPr>
          <w:rFonts w:hAnsi="楷体" w:eastAsia="楷体"/>
        </w:rPr>
        <w:br w:type="page"/>
      </w:r>
    </w:p>
    <w:tbl>
      <w:tblPr>
        <w:tblStyle w:val="4"/>
        <w:tblW w:w="0" w:type="auto"/>
        <w:jc w:val="center"/>
        <w:tblLayout w:type="fixed"/>
        <w:tblCellMar>
          <w:top w:w="0" w:type="dxa"/>
          <w:left w:w="108" w:type="dxa"/>
          <w:bottom w:w="0" w:type="dxa"/>
          <w:right w:w="108" w:type="dxa"/>
        </w:tblCellMar>
      </w:tblPr>
      <w:tblGrid>
        <w:gridCol w:w="3176"/>
        <w:gridCol w:w="2220"/>
        <w:gridCol w:w="1704"/>
        <w:gridCol w:w="1831"/>
      </w:tblGrid>
      <w:tr w14:paraId="4EB78262">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5422AEAD">
            <w:pPr>
              <w:widowControl/>
              <w:jc w:val="center"/>
              <w:rPr>
                <w:rFonts w:eastAsia="方正小标宋简体"/>
                <w:kern w:val="0"/>
                <w:sz w:val="44"/>
                <w:szCs w:val="44"/>
              </w:rPr>
            </w:pPr>
          </w:p>
          <w:p w14:paraId="13BF9524">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395917A7">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13F3A21F">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05CBACA6">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72DD6FA7">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4027E4C6">
        <w:tblPrEx>
          <w:tblCellMar>
            <w:top w:w="0" w:type="dxa"/>
            <w:left w:w="108" w:type="dxa"/>
            <w:bottom w:w="0" w:type="dxa"/>
            <w:right w:w="108" w:type="dxa"/>
          </w:tblCellMar>
        </w:tblPrEx>
        <w:trPr>
          <w:trHeight w:val="635" w:hRule="atLeast"/>
          <w:jc w:val="center"/>
        </w:trPr>
        <w:tc>
          <w:tcPr>
            <w:tcW w:w="3176" w:type="dxa"/>
            <w:tcBorders>
              <w:top w:val="single" w:color="auto" w:sz="4" w:space="0"/>
              <w:left w:val="single" w:color="auto" w:sz="4" w:space="0"/>
              <w:right w:val="single" w:color="auto" w:sz="4" w:space="0"/>
            </w:tcBorders>
            <w:noWrap w:val="0"/>
            <w:vAlign w:val="center"/>
          </w:tcPr>
          <w:p w14:paraId="54830A8C">
            <w:pPr>
              <w:widowControl/>
              <w:jc w:val="center"/>
              <w:rPr>
                <w:rFonts w:hAnsi="华文细黑" w:eastAsia="华文细黑"/>
                <w:kern w:val="0"/>
                <w:sz w:val="18"/>
                <w:szCs w:val="18"/>
              </w:rPr>
            </w:pPr>
            <w:r>
              <w:rPr>
                <w:rFonts w:hint="eastAsia" w:hAnsi="华文细黑" w:eastAsia="华文细黑"/>
                <w:kern w:val="0"/>
                <w:sz w:val="18"/>
                <w:szCs w:val="18"/>
                <w:lang w:eastAsia="zh-CN"/>
              </w:rPr>
              <w:t>部门预算支出</w:t>
            </w:r>
            <w:r>
              <w:rPr>
                <w:rFonts w:hAnsi="华文细黑" w:eastAsia="华文细黑"/>
                <w:kern w:val="0"/>
                <w:sz w:val="18"/>
                <w:szCs w:val="18"/>
              </w:rPr>
              <w:t>经济分类科目</w:t>
            </w:r>
          </w:p>
        </w:tc>
        <w:tc>
          <w:tcPr>
            <w:tcW w:w="2220" w:type="dxa"/>
            <w:tcBorders>
              <w:top w:val="single" w:color="auto" w:sz="4" w:space="0"/>
              <w:left w:val="single" w:color="auto" w:sz="4" w:space="0"/>
              <w:right w:val="single" w:color="auto" w:sz="4" w:space="0"/>
            </w:tcBorders>
            <w:noWrap w:val="0"/>
            <w:vAlign w:val="center"/>
          </w:tcPr>
          <w:p w14:paraId="69960EC2">
            <w:pPr>
              <w:widowControl/>
              <w:jc w:val="center"/>
              <w:rPr>
                <w:rFonts w:eastAsia="华文细黑"/>
                <w:kern w:val="0"/>
                <w:sz w:val="18"/>
                <w:szCs w:val="18"/>
              </w:rPr>
            </w:pPr>
            <w:r>
              <w:rPr>
                <w:rFonts w:eastAsia="华文细黑"/>
                <w:color w:val="000000"/>
                <w:kern w:val="0"/>
                <w:sz w:val="18"/>
                <w:szCs w:val="18"/>
              </w:rPr>
              <w:t>合计</w:t>
            </w:r>
          </w:p>
        </w:tc>
        <w:tc>
          <w:tcPr>
            <w:tcW w:w="1704" w:type="dxa"/>
            <w:tcBorders>
              <w:top w:val="single" w:color="auto" w:sz="4" w:space="0"/>
              <w:left w:val="single" w:color="auto" w:sz="4" w:space="0"/>
              <w:right w:val="single" w:color="auto" w:sz="4" w:space="0"/>
            </w:tcBorders>
            <w:noWrap w:val="0"/>
            <w:vAlign w:val="center"/>
          </w:tcPr>
          <w:p w14:paraId="27C10F0C">
            <w:pPr>
              <w:widowControl/>
              <w:jc w:val="center"/>
              <w:rPr>
                <w:sz w:val="28"/>
                <w:szCs w:val="18"/>
              </w:rPr>
            </w:pPr>
            <w:r>
              <w:rPr>
                <w:rFonts w:eastAsia="华文细黑"/>
                <w:color w:val="000000"/>
                <w:kern w:val="0"/>
                <w:sz w:val="18"/>
                <w:szCs w:val="18"/>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A61EF1E">
            <w:pPr>
              <w:widowControl/>
              <w:jc w:val="center"/>
              <w:rPr>
                <w:sz w:val="28"/>
                <w:szCs w:val="18"/>
              </w:rPr>
            </w:pPr>
            <w:r>
              <w:rPr>
                <w:rFonts w:eastAsia="华文细黑"/>
                <w:color w:val="000000"/>
                <w:kern w:val="0"/>
                <w:sz w:val="18"/>
                <w:szCs w:val="18"/>
              </w:rPr>
              <w:t>公用经费</w:t>
            </w:r>
          </w:p>
        </w:tc>
      </w:tr>
      <w:tr w14:paraId="0506FF77">
        <w:tblPrEx>
          <w:tblCellMar>
            <w:top w:w="0" w:type="dxa"/>
            <w:left w:w="108" w:type="dxa"/>
            <w:bottom w:w="0" w:type="dxa"/>
            <w:right w:w="108" w:type="dxa"/>
          </w:tblCellMar>
        </w:tblPrEx>
        <w:trPr>
          <w:trHeight w:val="373"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252FD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804DE3">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eastAsia="宋体"/>
                <w:kern w:val="0"/>
                <w:sz w:val="18"/>
                <w:szCs w:val="18"/>
              </w:rPr>
            </w:pPr>
            <w:r>
              <w:rPr>
                <w:rFonts w:hint="eastAsia" w:ascii="宋体" w:hAnsi="宋体" w:eastAsia="宋体" w:cs="宋体"/>
                <w:i w:val="0"/>
                <w:iCs w:val="0"/>
                <w:color w:val="000000"/>
                <w:kern w:val="0"/>
                <w:sz w:val="18"/>
                <w:szCs w:val="18"/>
                <w:u w:val="none"/>
                <w:lang w:val="en-US" w:eastAsia="zh-CN" w:bidi="ar"/>
              </w:rPr>
              <w:t>337.88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E584E4">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default"/>
                <w:sz w:val="28"/>
                <w:szCs w:val="18"/>
                <w:lang w:val="en-US"/>
              </w:rPr>
            </w:pPr>
            <w:r>
              <w:rPr>
                <w:rFonts w:hint="eastAsia" w:ascii="宋体" w:hAnsi="宋体" w:eastAsia="宋体" w:cs="宋体"/>
                <w:i w:val="0"/>
                <w:iCs w:val="0"/>
                <w:color w:val="000000"/>
                <w:kern w:val="0"/>
                <w:sz w:val="18"/>
                <w:szCs w:val="18"/>
                <w:u w:val="none"/>
                <w:lang w:val="en-US" w:eastAsia="zh-CN" w:bidi="ar"/>
              </w:rPr>
              <w:t>337.88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3337C0">
            <w:pPr>
              <w:keepNext w:val="0"/>
              <w:keepLines w:val="0"/>
              <w:pageBreakBefore w:val="0"/>
              <w:widowControl/>
              <w:kinsoku/>
              <w:wordWrap/>
              <w:overflowPunct/>
              <w:topLinePunct w:val="0"/>
              <w:autoSpaceDE/>
              <w:autoSpaceDN/>
              <w:bidi w:val="0"/>
              <w:adjustRightInd/>
              <w:snapToGrid/>
              <w:spacing w:line="360" w:lineRule="exact"/>
              <w:jc w:val="center"/>
              <w:rPr>
                <w:sz w:val="28"/>
                <w:szCs w:val="18"/>
              </w:rPr>
            </w:pPr>
          </w:p>
        </w:tc>
      </w:tr>
      <w:tr w14:paraId="34C03735">
        <w:tblPrEx>
          <w:tblCellMar>
            <w:top w:w="0" w:type="dxa"/>
            <w:left w:w="108" w:type="dxa"/>
            <w:bottom w:w="0" w:type="dxa"/>
            <w:right w:w="108" w:type="dxa"/>
          </w:tblCellMar>
        </w:tblPrEx>
        <w:trPr>
          <w:trHeight w:val="386"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45562C">
            <w:pPr>
              <w:keepNext w:val="0"/>
              <w:keepLines w:val="0"/>
              <w:pageBreakBefore w:val="0"/>
              <w:widowControl/>
              <w:suppressLineNumbers w:val="0"/>
              <w:kinsoku/>
              <w:wordWrap/>
              <w:overflowPunct/>
              <w:topLinePunct w:val="0"/>
              <w:autoSpaceDE/>
              <w:autoSpaceDN/>
              <w:bidi w:val="0"/>
              <w:adjustRightInd/>
              <w:snapToGrid/>
              <w:spacing w:line="360" w:lineRule="exact"/>
              <w:ind w:firstLine="180" w:firstLineChars="100"/>
              <w:jc w:val="lef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1FEEA7">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eastAsia="宋体"/>
                <w:kern w:val="0"/>
                <w:sz w:val="18"/>
                <w:szCs w:val="18"/>
              </w:rPr>
            </w:pPr>
            <w:r>
              <w:rPr>
                <w:rFonts w:hint="eastAsia" w:ascii="宋体" w:hAnsi="宋体" w:eastAsia="宋体" w:cs="宋体"/>
                <w:i w:val="0"/>
                <w:iCs w:val="0"/>
                <w:color w:val="000000"/>
                <w:kern w:val="0"/>
                <w:sz w:val="18"/>
                <w:szCs w:val="18"/>
                <w:u w:val="none"/>
                <w:lang w:val="en-US" w:eastAsia="zh-CN" w:bidi="ar"/>
              </w:rPr>
              <w:t>128.23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B66FD5">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sz w:val="28"/>
                <w:szCs w:val="18"/>
              </w:rPr>
            </w:pPr>
            <w:r>
              <w:rPr>
                <w:rFonts w:hint="eastAsia" w:ascii="宋体" w:hAnsi="宋体" w:eastAsia="宋体" w:cs="宋体"/>
                <w:i w:val="0"/>
                <w:iCs w:val="0"/>
                <w:color w:val="000000"/>
                <w:kern w:val="0"/>
                <w:sz w:val="18"/>
                <w:szCs w:val="18"/>
                <w:u w:val="none"/>
                <w:lang w:val="en-US" w:eastAsia="zh-CN" w:bidi="ar"/>
              </w:rPr>
              <w:t>128.23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949044">
            <w:pPr>
              <w:keepNext w:val="0"/>
              <w:keepLines w:val="0"/>
              <w:pageBreakBefore w:val="0"/>
              <w:widowControl/>
              <w:kinsoku/>
              <w:wordWrap/>
              <w:overflowPunct/>
              <w:topLinePunct w:val="0"/>
              <w:autoSpaceDE/>
              <w:autoSpaceDN/>
              <w:bidi w:val="0"/>
              <w:adjustRightInd/>
              <w:snapToGrid/>
              <w:spacing w:line="360" w:lineRule="exact"/>
              <w:jc w:val="right"/>
              <w:rPr>
                <w:sz w:val="28"/>
                <w:szCs w:val="18"/>
              </w:rPr>
            </w:pPr>
          </w:p>
        </w:tc>
      </w:tr>
      <w:tr w14:paraId="3D056581">
        <w:tblPrEx>
          <w:tblCellMar>
            <w:top w:w="0" w:type="dxa"/>
            <w:left w:w="108" w:type="dxa"/>
            <w:bottom w:w="0" w:type="dxa"/>
            <w:right w:w="108" w:type="dxa"/>
          </w:tblCellMar>
        </w:tblPrEx>
        <w:trPr>
          <w:trHeight w:val="49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A3E75A">
            <w:pPr>
              <w:keepNext w:val="0"/>
              <w:keepLines w:val="0"/>
              <w:pageBreakBefore w:val="0"/>
              <w:widowControl/>
              <w:suppressLineNumbers w:val="0"/>
              <w:kinsoku/>
              <w:wordWrap/>
              <w:overflowPunct/>
              <w:topLinePunct w:val="0"/>
              <w:autoSpaceDE/>
              <w:autoSpaceDN/>
              <w:bidi w:val="0"/>
              <w:adjustRightInd/>
              <w:snapToGrid/>
              <w:spacing w:line="360" w:lineRule="exact"/>
              <w:ind w:firstLine="180" w:firstLineChars="100"/>
              <w:jc w:val="lef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882872">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eastAsia="宋体"/>
                <w:kern w:val="0"/>
                <w:sz w:val="18"/>
                <w:szCs w:val="18"/>
              </w:rPr>
            </w:pPr>
            <w:r>
              <w:rPr>
                <w:rFonts w:hint="eastAsia" w:ascii="宋体" w:hAnsi="宋体" w:eastAsia="宋体" w:cs="宋体"/>
                <w:i w:val="0"/>
                <w:iCs w:val="0"/>
                <w:color w:val="000000"/>
                <w:kern w:val="0"/>
                <w:sz w:val="18"/>
                <w:szCs w:val="18"/>
                <w:u w:val="none"/>
                <w:lang w:val="en-US" w:eastAsia="zh-CN" w:bidi="ar"/>
              </w:rPr>
              <w:t>88.29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657F8B">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sz w:val="28"/>
                <w:szCs w:val="18"/>
              </w:rPr>
            </w:pPr>
            <w:r>
              <w:rPr>
                <w:rFonts w:hint="eastAsia" w:ascii="宋体" w:hAnsi="宋体" w:eastAsia="宋体" w:cs="宋体"/>
                <w:i w:val="0"/>
                <w:iCs w:val="0"/>
                <w:color w:val="000000"/>
                <w:kern w:val="0"/>
                <w:sz w:val="18"/>
                <w:szCs w:val="18"/>
                <w:u w:val="none"/>
                <w:lang w:val="en-US" w:eastAsia="zh-CN" w:bidi="ar"/>
              </w:rPr>
              <w:t>88.29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26CE71">
            <w:pPr>
              <w:keepNext w:val="0"/>
              <w:keepLines w:val="0"/>
              <w:pageBreakBefore w:val="0"/>
              <w:widowControl/>
              <w:kinsoku/>
              <w:wordWrap/>
              <w:overflowPunct/>
              <w:topLinePunct w:val="0"/>
              <w:autoSpaceDE/>
              <w:autoSpaceDN/>
              <w:bidi w:val="0"/>
              <w:adjustRightInd/>
              <w:snapToGrid/>
              <w:spacing w:line="360" w:lineRule="exact"/>
              <w:jc w:val="right"/>
              <w:rPr>
                <w:sz w:val="28"/>
                <w:szCs w:val="18"/>
              </w:rPr>
            </w:pPr>
          </w:p>
        </w:tc>
      </w:tr>
      <w:tr w14:paraId="334DA49D">
        <w:tblPrEx>
          <w:tblCellMar>
            <w:top w:w="0" w:type="dxa"/>
            <w:left w:w="108" w:type="dxa"/>
            <w:bottom w:w="0" w:type="dxa"/>
            <w:right w:w="108" w:type="dxa"/>
          </w:tblCellMar>
        </w:tblPrEx>
        <w:trPr>
          <w:trHeight w:val="4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559899">
            <w:pPr>
              <w:keepNext w:val="0"/>
              <w:keepLines w:val="0"/>
              <w:pageBreakBefore w:val="0"/>
              <w:widowControl/>
              <w:suppressLineNumbers w:val="0"/>
              <w:kinsoku/>
              <w:wordWrap/>
              <w:overflowPunct/>
              <w:topLinePunct w:val="0"/>
              <w:autoSpaceDE/>
              <w:autoSpaceDN/>
              <w:bidi w:val="0"/>
              <w:adjustRightInd/>
              <w:snapToGrid/>
              <w:spacing w:line="360" w:lineRule="exact"/>
              <w:ind w:firstLine="180" w:firstLineChars="100"/>
              <w:jc w:val="lef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E39A9A">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eastAsia="宋体"/>
                <w:kern w:val="0"/>
                <w:sz w:val="18"/>
                <w:szCs w:val="18"/>
              </w:rPr>
            </w:pPr>
            <w:r>
              <w:rPr>
                <w:rFonts w:hint="eastAsia" w:ascii="宋体" w:hAnsi="宋体" w:eastAsia="宋体" w:cs="宋体"/>
                <w:i w:val="0"/>
                <w:iCs w:val="0"/>
                <w:color w:val="000000"/>
                <w:kern w:val="0"/>
                <w:sz w:val="18"/>
                <w:szCs w:val="18"/>
                <w:u w:val="none"/>
                <w:lang w:val="en-US" w:eastAsia="zh-CN" w:bidi="ar"/>
              </w:rPr>
              <w:t>36.89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9B3EFA">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sz w:val="28"/>
                <w:szCs w:val="18"/>
              </w:rPr>
            </w:pPr>
            <w:r>
              <w:rPr>
                <w:rFonts w:hint="eastAsia" w:ascii="宋体" w:hAnsi="宋体" w:eastAsia="宋体" w:cs="宋体"/>
                <w:i w:val="0"/>
                <w:iCs w:val="0"/>
                <w:color w:val="000000"/>
                <w:kern w:val="0"/>
                <w:sz w:val="18"/>
                <w:szCs w:val="18"/>
                <w:u w:val="none"/>
                <w:lang w:val="en-US" w:eastAsia="zh-CN" w:bidi="ar"/>
              </w:rPr>
              <w:t>36.89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6861CF">
            <w:pPr>
              <w:keepNext w:val="0"/>
              <w:keepLines w:val="0"/>
              <w:pageBreakBefore w:val="0"/>
              <w:widowControl/>
              <w:kinsoku/>
              <w:wordWrap/>
              <w:overflowPunct/>
              <w:topLinePunct w:val="0"/>
              <w:autoSpaceDE/>
              <w:autoSpaceDN/>
              <w:bidi w:val="0"/>
              <w:adjustRightInd/>
              <w:snapToGrid/>
              <w:spacing w:line="360" w:lineRule="exact"/>
              <w:jc w:val="right"/>
              <w:rPr>
                <w:sz w:val="28"/>
                <w:szCs w:val="18"/>
              </w:rPr>
            </w:pPr>
          </w:p>
        </w:tc>
      </w:tr>
      <w:tr w14:paraId="22422FB8">
        <w:tblPrEx>
          <w:tblCellMar>
            <w:top w:w="0" w:type="dxa"/>
            <w:left w:w="108" w:type="dxa"/>
            <w:bottom w:w="0" w:type="dxa"/>
            <w:right w:w="108" w:type="dxa"/>
          </w:tblCellMar>
        </w:tblPrEx>
        <w:trPr>
          <w:trHeight w:val="46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AD246D">
            <w:pPr>
              <w:keepNext w:val="0"/>
              <w:keepLines w:val="0"/>
              <w:pageBreakBefore w:val="0"/>
              <w:widowControl/>
              <w:suppressLineNumbers w:val="0"/>
              <w:kinsoku/>
              <w:wordWrap/>
              <w:overflowPunct/>
              <w:topLinePunct w:val="0"/>
              <w:autoSpaceDE/>
              <w:autoSpaceDN/>
              <w:bidi w:val="0"/>
              <w:adjustRightInd/>
              <w:snapToGrid/>
              <w:spacing w:line="360" w:lineRule="exact"/>
              <w:ind w:firstLine="160" w:firstLineChars="100"/>
              <w:jc w:val="left"/>
              <w:textAlignment w:val="center"/>
              <w:rPr>
                <w:rFonts w:eastAsia="宋体"/>
                <w:kern w:val="0"/>
                <w:sz w:val="18"/>
                <w:szCs w:val="18"/>
              </w:rPr>
            </w:pPr>
            <w:r>
              <w:rPr>
                <w:rFonts w:hint="eastAsia" w:ascii="宋体" w:hAnsi="宋体" w:eastAsia="宋体" w:cs="宋体"/>
                <w:i w:val="0"/>
                <w:iCs w:val="0"/>
                <w:color w:val="000000"/>
                <w:kern w:val="0"/>
                <w:sz w:val="16"/>
                <w:szCs w:val="16"/>
                <w:u w:val="none"/>
                <w:lang w:val="en-US" w:eastAsia="zh-CN" w:bidi="ar"/>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FA1BE5">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eastAsia="宋体"/>
                <w:kern w:val="0"/>
                <w:sz w:val="18"/>
                <w:szCs w:val="18"/>
              </w:rPr>
            </w:pPr>
            <w:r>
              <w:rPr>
                <w:rFonts w:hint="eastAsia" w:ascii="宋体" w:hAnsi="宋体" w:eastAsia="宋体" w:cs="宋体"/>
                <w:i w:val="0"/>
                <w:iCs w:val="0"/>
                <w:color w:val="000000"/>
                <w:kern w:val="0"/>
                <w:sz w:val="18"/>
                <w:szCs w:val="18"/>
                <w:u w:val="none"/>
                <w:lang w:val="en-US" w:eastAsia="zh-CN" w:bidi="ar"/>
              </w:rPr>
              <w:t>39.84</w:t>
            </w:r>
          </w:p>
        </w:tc>
        <w:tc>
          <w:tcPr>
            <w:tcW w:w="17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74228C">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39.84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F56F76">
            <w:pPr>
              <w:keepNext w:val="0"/>
              <w:keepLines w:val="0"/>
              <w:pageBreakBefore w:val="0"/>
              <w:widowControl/>
              <w:kinsoku/>
              <w:wordWrap/>
              <w:overflowPunct/>
              <w:topLinePunct w:val="0"/>
              <w:autoSpaceDE/>
              <w:autoSpaceDN/>
              <w:bidi w:val="0"/>
              <w:adjustRightInd/>
              <w:snapToGrid/>
              <w:spacing w:line="360" w:lineRule="exact"/>
              <w:jc w:val="right"/>
              <w:rPr>
                <w:sz w:val="28"/>
                <w:szCs w:val="18"/>
              </w:rPr>
            </w:pPr>
          </w:p>
        </w:tc>
      </w:tr>
      <w:tr w14:paraId="37FA8CBF">
        <w:tblPrEx>
          <w:tblCellMar>
            <w:top w:w="0" w:type="dxa"/>
            <w:left w:w="108" w:type="dxa"/>
            <w:bottom w:w="0" w:type="dxa"/>
            <w:right w:w="108" w:type="dxa"/>
          </w:tblCellMar>
        </w:tblPrEx>
        <w:trPr>
          <w:trHeight w:val="45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D5CC35">
            <w:pPr>
              <w:keepNext w:val="0"/>
              <w:keepLines w:val="0"/>
              <w:pageBreakBefore w:val="0"/>
              <w:widowControl/>
              <w:suppressLineNumbers w:val="0"/>
              <w:kinsoku/>
              <w:wordWrap/>
              <w:overflowPunct/>
              <w:topLinePunct w:val="0"/>
              <w:autoSpaceDE/>
              <w:autoSpaceDN/>
              <w:bidi w:val="0"/>
              <w:adjustRightInd/>
              <w:snapToGrid/>
              <w:spacing w:line="360" w:lineRule="exact"/>
              <w:ind w:firstLine="180" w:firstLineChars="100"/>
              <w:jc w:val="left"/>
              <w:textAlignment w:val="center"/>
              <w:rPr>
                <w:rFonts w:eastAsia="宋体"/>
                <w:kern w:val="0"/>
                <w:sz w:val="18"/>
                <w:szCs w:val="18"/>
              </w:rPr>
            </w:pPr>
            <w:r>
              <w:rPr>
                <w:rFonts w:hint="eastAsia" w:ascii="宋体" w:hAnsi="宋体" w:eastAsia="宋体" w:cs="宋体"/>
                <w:i w:val="0"/>
                <w:iCs w:val="0"/>
                <w:color w:val="000000"/>
                <w:kern w:val="0"/>
                <w:sz w:val="18"/>
                <w:szCs w:val="18"/>
                <w:u w:val="none"/>
                <w:lang w:val="en-US" w:eastAsia="zh-CN" w:bidi="ar"/>
              </w:rPr>
              <w:t>职业年金缴费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53ECD5">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eastAsia="宋体"/>
                <w:kern w:val="0"/>
                <w:sz w:val="18"/>
                <w:szCs w:val="18"/>
              </w:rPr>
            </w:pPr>
            <w:r>
              <w:rPr>
                <w:rFonts w:hint="eastAsia" w:ascii="宋体" w:hAnsi="宋体" w:eastAsia="宋体" w:cs="宋体"/>
                <w:i w:val="0"/>
                <w:iCs w:val="0"/>
                <w:color w:val="000000"/>
                <w:kern w:val="0"/>
                <w:sz w:val="18"/>
                <w:szCs w:val="18"/>
                <w:u w:val="none"/>
                <w:lang w:val="en-US" w:eastAsia="zh-CN" w:bidi="ar"/>
              </w:rPr>
              <w:t>10.00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797889">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sz w:val="28"/>
                <w:szCs w:val="18"/>
              </w:rPr>
            </w:pPr>
            <w:r>
              <w:rPr>
                <w:rFonts w:hint="eastAsia" w:ascii="宋体" w:hAnsi="宋体" w:eastAsia="宋体" w:cs="宋体"/>
                <w:i w:val="0"/>
                <w:iCs w:val="0"/>
                <w:color w:val="000000"/>
                <w:kern w:val="0"/>
                <w:sz w:val="18"/>
                <w:szCs w:val="18"/>
                <w:u w:val="none"/>
                <w:lang w:val="en-US" w:eastAsia="zh-CN" w:bidi="ar"/>
              </w:rPr>
              <w:t>10.00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CC5C51">
            <w:pPr>
              <w:keepNext w:val="0"/>
              <w:keepLines w:val="0"/>
              <w:pageBreakBefore w:val="0"/>
              <w:widowControl/>
              <w:kinsoku/>
              <w:wordWrap/>
              <w:overflowPunct/>
              <w:topLinePunct w:val="0"/>
              <w:autoSpaceDE/>
              <w:autoSpaceDN/>
              <w:bidi w:val="0"/>
              <w:adjustRightInd/>
              <w:snapToGrid/>
              <w:spacing w:line="360" w:lineRule="exact"/>
              <w:jc w:val="right"/>
              <w:rPr>
                <w:sz w:val="28"/>
                <w:szCs w:val="18"/>
              </w:rPr>
            </w:pPr>
          </w:p>
        </w:tc>
      </w:tr>
      <w:tr w14:paraId="4A8AF068">
        <w:tblPrEx>
          <w:tblCellMar>
            <w:top w:w="0" w:type="dxa"/>
            <w:left w:w="108" w:type="dxa"/>
            <w:bottom w:w="0" w:type="dxa"/>
            <w:right w:w="108" w:type="dxa"/>
          </w:tblCellMar>
        </w:tblPrEx>
        <w:trPr>
          <w:trHeight w:val="508"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F7E481">
            <w:pPr>
              <w:keepNext w:val="0"/>
              <w:keepLines w:val="0"/>
              <w:pageBreakBefore w:val="0"/>
              <w:widowControl/>
              <w:suppressLineNumbers w:val="0"/>
              <w:kinsoku/>
              <w:wordWrap/>
              <w:overflowPunct/>
              <w:topLinePunct w:val="0"/>
              <w:autoSpaceDE/>
              <w:autoSpaceDN/>
              <w:bidi w:val="0"/>
              <w:adjustRightInd/>
              <w:snapToGrid/>
              <w:spacing w:line="360" w:lineRule="exact"/>
              <w:ind w:firstLine="180" w:firstLineChars="100"/>
              <w:jc w:val="left"/>
              <w:textAlignment w:val="center"/>
              <w:rPr>
                <w:rFonts w:eastAsia="宋体"/>
                <w:kern w:val="0"/>
                <w:sz w:val="18"/>
                <w:szCs w:val="18"/>
              </w:rPr>
            </w:pPr>
            <w:r>
              <w:rPr>
                <w:rFonts w:hint="eastAsia" w:ascii="宋体" w:hAnsi="宋体" w:eastAsia="宋体" w:cs="宋体"/>
                <w:i w:val="0"/>
                <w:iCs w:val="0"/>
                <w:color w:val="000000"/>
                <w:kern w:val="0"/>
                <w:sz w:val="18"/>
                <w:szCs w:val="18"/>
                <w:u w:val="none"/>
                <w:lang w:val="en-US" w:eastAsia="zh-CN" w:bidi="ar"/>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7DF987">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eastAsia="宋体"/>
                <w:kern w:val="0"/>
                <w:sz w:val="18"/>
                <w:szCs w:val="18"/>
              </w:rPr>
            </w:pPr>
            <w:r>
              <w:rPr>
                <w:rFonts w:hint="eastAsia" w:ascii="宋体" w:hAnsi="宋体" w:eastAsia="宋体" w:cs="宋体"/>
                <w:i w:val="0"/>
                <w:iCs w:val="0"/>
                <w:color w:val="000000"/>
                <w:kern w:val="0"/>
                <w:sz w:val="18"/>
                <w:szCs w:val="18"/>
                <w:u w:val="none"/>
                <w:lang w:val="en-US" w:eastAsia="zh-CN" w:bidi="ar"/>
              </w:rPr>
              <w:t>14.31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A3008F">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default"/>
                <w:sz w:val="28"/>
                <w:szCs w:val="18"/>
                <w:lang w:val="en-US"/>
              </w:rPr>
            </w:pPr>
            <w:r>
              <w:rPr>
                <w:rFonts w:hint="eastAsia" w:ascii="宋体" w:hAnsi="宋体" w:eastAsia="宋体" w:cs="宋体"/>
                <w:i w:val="0"/>
                <w:iCs w:val="0"/>
                <w:color w:val="000000"/>
                <w:kern w:val="0"/>
                <w:sz w:val="18"/>
                <w:szCs w:val="18"/>
                <w:u w:val="none"/>
                <w:lang w:val="en-US" w:eastAsia="zh-CN" w:bidi="ar"/>
              </w:rPr>
              <w:t>14.31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C511E0">
            <w:pPr>
              <w:keepNext w:val="0"/>
              <w:keepLines w:val="0"/>
              <w:pageBreakBefore w:val="0"/>
              <w:widowControl/>
              <w:kinsoku/>
              <w:wordWrap/>
              <w:overflowPunct/>
              <w:topLinePunct w:val="0"/>
              <w:autoSpaceDE/>
              <w:autoSpaceDN/>
              <w:bidi w:val="0"/>
              <w:adjustRightInd/>
              <w:snapToGrid/>
              <w:spacing w:line="360" w:lineRule="exact"/>
              <w:jc w:val="right"/>
              <w:rPr>
                <w:sz w:val="28"/>
                <w:szCs w:val="18"/>
              </w:rPr>
            </w:pPr>
          </w:p>
        </w:tc>
      </w:tr>
      <w:tr w14:paraId="33D84B2E">
        <w:tblPrEx>
          <w:tblCellMar>
            <w:top w:w="0" w:type="dxa"/>
            <w:left w:w="108" w:type="dxa"/>
            <w:bottom w:w="0" w:type="dxa"/>
            <w:right w:w="108" w:type="dxa"/>
          </w:tblCellMar>
        </w:tblPrEx>
        <w:trPr>
          <w:trHeight w:val="467"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6CD7B22">
            <w:pPr>
              <w:keepNext w:val="0"/>
              <w:keepLines w:val="0"/>
              <w:pageBreakBefore w:val="0"/>
              <w:widowControl/>
              <w:suppressLineNumbers w:val="0"/>
              <w:kinsoku/>
              <w:wordWrap/>
              <w:overflowPunct/>
              <w:topLinePunct w:val="0"/>
              <w:autoSpaceDE/>
              <w:autoSpaceDN/>
              <w:bidi w:val="0"/>
              <w:adjustRightInd/>
              <w:snapToGrid/>
              <w:spacing w:line="360" w:lineRule="exact"/>
              <w:ind w:firstLine="180" w:firstLineChars="100"/>
              <w:jc w:val="left"/>
              <w:textAlignment w:val="center"/>
              <w:rPr>
                <w:rFonts w:eastAsia="宋体"/>
                <w:kern w:val="0"/>
                <w:sz w:val="18"/>
                <w:szCs w:val="18"/>
              </w:rPr>
            </w:pPr>
            <w:r>
              <w:rPr>
                <w:rFonts w:hint="eastAsia" w:ascii="宋体" w:hAnsi="宋体" w:eastAsia="宋体" w:cs="宋体"/>
                <w:i w:val="0"/>
                <w:iCs w:val="0"/>
                <w:color w:val="000000"/>
                <w:kern w:val="0"/>
                <w:sz w:val="18"/>
                <w:szCs w:val="18"/>
                <w:u w:val="none"/>
                <w:lang w:val="en-US" w:eastAsia="zh-CN" w:bidi="ar"/>
              </w:rPr>
              <w:t>其他社会保障缴费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50F7BD5">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eastAsia="宋体"/>
                <w:kern w:val="0"/>
                <w:sz w:val="18"/>
                <w:szCs w:val="18"/>
              </w:rPr>
            </w:pPr>
            <w:r>
              <w:rPr>
                <w:rFonts w:hint="eastAsia" w:ascii="宋体" w:hAnsi="宋体" w:eastAsia="宋体" w:cs="宋体"/>
                <w:i w:val="0"/>
                <w:iCs w:val="0"/>
                <w:color w:val="000000"/>
                <w:kern w:val="0"/>
                <w:sz w:val="18"/>
                <w:szCs w:val="18"/>
                <w:u w:val="none"/>
                <w:lang w:val="en-US" w:eastAsia="zh-CN" w:bidi="ar"/>
              </w:rPr>
              <w:t>0.41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49430DA">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sz w:val="28"/>
                <w:szCs w:val="18"/>
              </w:rPr>
            </w:pPr>
            <w:r>
              <w:rPr>
                <w:rFonts w:hint="eastAsia" w:ascii="宋体" w:hAnsi="宋体" w:eastAsia="宋体" w:cs="宋体"/>
                <w:i w:val="0"/>
                <w:iCs w:val="0"/>
                <w:color w:val="000000"/>
                <w:kern w:val="0"/>
                <w:sz w:val="18"/>
                <w:szCs w:val="18"/>
                <w:u w:val="none"/>
                <w:lang w:val="en-US" w:eastAsia="zh-CN" w:bidi="ar"/>
              </w:rPr>
              <w:t>0.41</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6444E77F">
            <w:pPr>
              <w:keepNext w:val="0"/>
              <w:keepLines w:val="0"/>
              <w:pageBreakBefore w:val="0"/>
              <w:widowControl/>
              <w:kinsoku/>
              <w:wordWrap/>
              <w:overflowPunct/>
              <w:topLinePunct w:val="0"/>
              <w:autoSpaceDE/>
              <w:autoSpaceDN/>
              <w:bidi w:val="0"/>
              <w:adjustRightInd/>
              <w:snapToGrid/>
              <w:spacing w:line="360" w:lineRule="exact"/>
              <w:jc w:val="right"/>
              <w:rPr>
                <w:sz w:val="28"/>
                <w:szCs w:val="18"/>
              </w:rPr>
            </w:pPr>
          </w:p>
        </w:tc>
      </w:tr>
      <w:tr w14:paraId="0D2A68D7">
        <w:tblPrEx>
          <w:tblCellMar>
            <w:top w:w="0" w:type="dxa"/>
            <w:left w:w="108" w:type="dxa"/>
            <w:bottom w:w="0" w:type="dxa"/>
            <w:right w:w="108" w:type="dxa"/>
          </w:tblCellMar>
        </w:tblPrEx>
        <w:trPr>
          <w:trHeight w:val="386"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A8DDA77">
            <w:pPr>
              <w:keepNext w:val="0"/>
              <w:keepLines w:val="0"/>
              <w:pageBreakBefore w:val="0"/>
              <w:widowControl/>
              <w:suppressLineNumbers w:val="0"/>
              <w:kinsoku/>
              <w:wordWrap/>
              <w:overflowPunct/>
              <w:topLinePunct w:val="0"/>
              <w:autoSpaceDE/>
              <w:autoSpaceDN/>
              <w:bidi w:val="0"/>
              <w:adjustRightInd/>
              <w:snapToGrid/>
              <w:spacing w:line="360" w:lineRule="exact"/>
              <w:ind w:firstLine="180" w:firstLineChars="100"/>
              <w:jc w:val="lef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住房公积金</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E54F764">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eastAsia="宋体"/>
                <w:kern w:val="0"/>
                <w:sz w:val="18"/>
                <w:szCs w:val="18"/>
              </w:rPr>
            </w:pPr>
            <w:r>
              <w:rPr>
                <w:rFonts w:hint="eastAsia" w:ascii="宋体" w:hAnsi="宋体" w:eastAsia="宋体" w:cs="宋体"/>
                <w:i w:val="0"/>
                <w:iCs w:val="0"/>
                <w:color w:val="000000"/>
                <w:kern w:val="0"/>
                <w:sz w:val="18"/>
                <w:szCs w:val="18"/>
                <w:u w:val="none"/>
                <w:lang w:val="en-US" w:eastAsia="zh-CN" w:bidi="ar"/>
              </w:rPr>
              <w:t>19.92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BC41180">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sz w:val="28"/>
                <w:szCs w:val="18"/>
              </w:rPr>
            </w:pPr>
            <w:r>
              <w:rPr>
                <w:rFonts w:hint="eastAsia" w:ascii="宋体" w:hAnsi="宋体" w:eastAsia="宋体" w:cs="宋体"/>
                <w:i w:val="0"/>
                <w:iCs w:val="0"/>
                <w:color w:val="000000"/>
                <w:kern w:val="0"/>
                <w:sz w:val="18"/>
                <w:szCs w:val="18"/>
                <w:u w:val="none"/>
                <w:lang w:val="en-US" w:eastAsia="zh-CN" w:bidi="ar"/>
              </w:rPr>
              <w:t>19.92</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62553803">
            <w:pPr>
              <w:keepNext w:val="0"/>
              <w:keepLines w:val="0"/>
              <w:pageBreakBefore w:val="0"/>
              <w:widowControl/>
              <w:kinsoku/>
              <w:wordWrap/>
              <w:overflowPunct/>
              <w:topLinePunct w:val="0"/>
              <w:autoSpaceDE/>
              <w:autoSpaceDN/>
              <w:bidi w:val="0"/>
              <w:adjustRightInd/>
              <w:snapToGrid/>
              <w:spacing w:line="360" w:lineRule="exact"/>
              <w:jc w:val="right"/>
              <w:rPr>
                <w:sz w:val="28"/>
                <w:szCs w:val="18"/>
              </w:rPr>
            </w:pPr>
          </w:p>
        </w:tc>
      </w:tr>
      <w:tr w14:paraId="7AEAE3F5">
        <w:tblPrEx>
          <w:tblCellMar>
            <w:top w:w="0" w:type="dxa"/>
            <w:left w:w="108" w:type="dxa"/>
            <w:bottom w:w="0" w:type="dxa"/>
            <w:right w:w="108" w:type="dxa"/>
          </w:tblCellMar>
        </w:tblPrEx>
        <w:trPr>
          <w:trHeight w:val="4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3F6C17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F9CD070">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eastAsia="宋体"/>
                <w:kern w:val="0"/>
                <w:sz w:val="18"/>
                <w:szCs w:val="18"/>
              </w:rPr>
            </w:pPr>
            <w:r>
              <w:rPr>
                <w:rFonts w:hint="eastAsia" w:ascii="宋体" w:hAnsi="宋体" w:eastAsia="宋体" w:cs="宋体"/>
                <w:i w:val="0"/>
                <w:iCs w:val="0"/>
                <w:color w:val="000000"/>
                <w:kern w:val="0"/>
                <w:sz w:val="18"/>
                <w:szCs w:val="18"/>
                <w:u w:val="none"/>
                <w:lang w:val="en-US" w:eastAsia="zh-CN" w:bidi="ar"/>
              </w:rPr>
              <w:t>46.40</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74CC33A8">
            <w:pPr>
              <w:keepNext w:val="0"/>
              <w:keepLines w:val="0"/>
              <w:pageBreakBefore w:val="0"/>
              <w:widowControl/>
              <w:kinsoku/>
              <w:wordWrap/>
              <w:overflowPunct/>
              <w:topLinePunct w:val="0"/>
              <w:autoSpaceDE/>
              <w:autoSpaceDN/>
              <w:bidi w:val="0"/>
              <w:adjustRightInd/>
              <w:snapToGrid/>
              <w:spacing w:line="360" w:lineRule="exact"/>
              <w:jc w:val="right"/>
              <w:rPr>
                <w:sz w:val="28"/>
                <w:szCs w:val="18"/>
              </w:rPr>
            </w:pPr>
          </w:p>
        </w:tc>
        <w:tc>
          <w:tcPr>
            <w:tcW w:w="18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9EF07A">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46.40</w:t>
            </w:r>
          </w:p>
        </w:tc>
      </w:tr>
      <w:tr w14:paraId="046CAEF5">
        <w:tblPrEx>
          <w:tblCellMar>
            <w:top w:w="0" w:type="dxa"/>
            <w:left w:w="108" w:type="dxa"/>
            <w:bottom w:w="0" w:type="dxa"/>
            <w:right w:w="108" w:type="dxa"/>
          </w:tblCellMar>
        </w:tblPrEx>
        <w:trPr>
          <w:trHeight w:val="4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4DD0E28">
            <w:pPr>
              <w:keepNext w:val="0"/>
              <w:keepLines w:val="0"/>
              <w:pageBreakBefore w:val="0"/>
              <w:widowControl/>
              <w:suppressLineNumbers w:val="0"/>
              <w:kinsoku/>
              <w:wordWrap/>
              <w:overflowPunct/>
              <w:topLinePunct w:val="0"/>
              <w:autoSpaceDE/>
              <w:autoSpaceDN/>
              <w:bidi w:val="0"/>
              <w:adjustRightInd/>
              <w:snapToGrid/>
              <w:spacing w:line="360" w:lineRule="exact"/>
              <w:ind w:firstLine="180" w:firstLineChars="100"/>
              <w:jc w:val="lef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办公费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0BC6B5F">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eastAsia="宋体"/>
                <w:kern w:val="0"/>
                <w:sz w:val="18"/>
                <w:szCs w:val="18"/>
              </w:rPr>
            </w:pPr>
            <w:r>
              <w:rPr>
                <w:rFonts w:hint="eastAsia" w:ascii="宋体" w:hAnsi="宋体" w:eastAsia="宋体" w:cs="宋体"/>
                <w:i w:val="0"/>
                <w:iCs w:val="0"/>
                <w:color w:val="000000"/>
                <w:kern w:val="0"/>
                <w:sz w:val="18"/>
                <w:szCs w:val="18"/>
                <w:u w:val="none"/>
                <w:lang w:val="en-US" w:eastAsia="zh-CN" w:bidi="ar"/>
              </w:rPr>
              <w:t>9.30</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4DF881FA">
            <w:pPr>
              <w:keepNext w:val="0"/>
              <w:keepLines w:val="0"/>
              <w:pageBreakBefore w:val="0"/>
              <w:widowControl/>
              <w:kinsoku/>
              <w:wordWrap/>
              <w:overflowPunct/>
              <w:topLinePunct w:val="0"/>
              <w:autoSpaceDE/>
              <w:autoSpaceDN/>
              <w:bidi w:val="0"/>
              <w:adjustRightInd/>
              <w:snapToGrid/>
              <w:spacing w:line="360" w:lineRule="exact"/>
              <w:jc w:val="right"/>
              <w:rPr>
                <w:sz w:val="28"/>
                <w:szCs w:val="18"/>
              </w:rPr>
            </w:pPr>
          </w:p>
        </w:tc>
        <w:tc>
          <w:tcPr>
            <w:tcW w:w="18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B6DA95">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9.30</w:t>
            </w:r>
          </w:p>
        </w:tc>
      </w:tr>
      <w:tr w14:paraId="4B4C472C">
        <w:tblPrEx>
          <w:tblCellMar>
            <w:top w:w="0" w:type="dxa"/>
            <w:left w:w="108" w:type="dxa"/>
            <w:bottom w:w="0" w:type="dxa"/>
            <w:right w:w="108" w:type="dxa"/>
          </w:tblCellMar>
        </w:tblPrEx>
        <w:trPr>
          <w:trHeight w:val="372"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0BAAB7F">
            <w:pPr>
              <w:keepNext w:val="0"/>
              <w:keepLines w:val="0"/>
              <w:pageBreakBefore w:val="0"/>
              <w:widowControl/>
              <w:suppressLineNumbers w:val="0"/>
              <w:kinsoku/>
              <w:wordWrap/>
              <w:overflowPunct/>
              <w:topLinePunct w:val="0"/>
              <w:autoSpaceDE/>
              <w:autoSpaceDN/>
              <w:bidi w:val="0"/>
              <w:adjustRightInd/>
              <w:snapToGrid/>
              <w:spacing w:line="360" w:lineRule="exact"/>
              <w:ind w:firstLine="180" w:firstLineChars="100"/>
              <w:jc w:val="lef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公务接待费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B7FE49A">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eastAsia="宋体"/>
                <w:kern w:val="0"/>
                <w:sz w:val="18"/>
                <w:szCs w:val="18"/>
              </w:rPr>
            </w:pPr>
            <w:r>
              <w:rPr>
                <w:rFonts w:hint="eastAsia" w:ascii="宋体" w:hAnsi="宋体" w:eastAsia="宋体" w:cs="宋体"/>
                <w:i w:val="0"/>
                <w:iCs w:val="0"/>
                <w:color w:val="000000"/>
                <w:kern w:val="0"/>
                <w:sz w:val="18"/>
                <w:szCs w:val="18"/>
                <w:u w:val="none"/>
                <w:lang w:val="en-US" w:eastAsia="zh-CN" w:bidi="ar"/>
              </w:rPr>
              <w:t>5.20</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02D03C77">
            <w:pPr>
              <w:keepNext w:val="0"/>
              <w:keepLines w:val="0"/>
              <w:pageBreakBefore w:val="0"/>
              <w:widowControl/>
              <w:kinsoku/>
              <w:wordWrap/>
              <w:overflowPunct/>
              <w:topLinePunct w:val="0"/>
              <w:autoSpaceDE/>
              <w:autoSpaceDN/>
              <w:bidi w:val="0"/>
              <w:adjustRightInd/>
              <w:snapToGrid/>
              <w:spacing w:line="360" w:lineRule="exact"/>
              <w:jc w:val="right"/>
              <w:rPr>
                <w:sz w:val="28"/>
                <w:szCs w:val="18"/>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B484DFF">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sz w:val="28"/>
                <w:szCs w:val="18"/>
              </w:rPr>
            </w:pPr>
            <w:r>
              <w:rPr>
                <w:rFonts w:hint="eastAsia" w:ascii="宋体" w:hAnsi="宋体" w:eastAsia="宋体" w:cs="宋体"/>
                <w:i w:val="0"/>
                <w:iCs w:val="0"/>
                <w:color w:val="000000"/>
                <w:kern w:val="0"/>
                <w:sz w:val="18"/>
                <w:szCs w:val="18"/>
                <w:u w:val="none"/>
                <w:lang w:val="en-US" w:eastAsia="zh-CN" w:bidi="ar"/>
              </w:rPr>
              <w:t>5.20</w:t>
            </w:r>
          </w:p>
        </w:tc>
      </w:tr>
      <w:tr w14:paraId="0CD92BC8">
        <w:tblPrEx>
          <w:tblCellMar>
            <w:top w:w="0" w:type="dxa"/>
            <w:left w:w="108" w:type="dxa"/>
            <w:bottom w:w="0" w:type="dxa"/>
            <w:right w:w="108" w:type="dxa"/>
          </w:tblCellMar>
        </w:tblPrEx>
        <w:trPr>
          <w:trHeight w:val="412"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9B81D56">
            <w:pPr>
              <w:keepNext w:val="0"/>
              <w:keepLines w:val="0"/>
              <w:pageBreakBefore w:val="0"/>
              <w:widowControl/>
              <w:suppressLineNumbers w:val="0"/>
              <w:kinsoku/>
              <w:wordWrap/>
              <w:overflowPunct/>
              <w:topLinePunct w:val="0"/>
              <w:autoSpaceDE/>
              <w:autoSpaceDN/>
              <w:bidi w:val="0"/>
              <w:adjustRightInd/>
              <w:snapToGrid/>
              <w:spacing w:line="360" w:lineRule="exact"/>
              <w:ind w:firstLine="180" w:firstLineChars="100"/>
              <w:jc w:val="lef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4C60033">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eastAsia="宋体"/>
                <w:kern w:val="0"/>
                <w:sz w:val="18"/>
                <w:szCs w:val="18"/>
              </w:rPr>
            </w:pPr>
            <w:r>
              <w:rPr>
                <w:rFonts w:hint="eastAsia" w:ascii="宋体" w:hAnsi="宋体" w:eastAsia="宋体" w:cs="宋体"/>
                <w:i w:val="0"/>
                <w:iCs w:val="0"/>
                <w:color w:val="000000"/>
                <w:kern w:val="0"/>
                <w:sz w:val="18"/>
                <w:szCs w:val="18"/>
                <w:u w:val="none"/>
                <w:lang w:val="en-US" w:eastAsia="zh-CN" w:bidi="ar"/>
              </w:rPr>
              <w:t>2.34</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4F1675CB">
            <w:pPr>
              <w:keepNext w:val="0"/>
              <w:keepLines w:val="0"/>
              <w:pageBreakBefore w:val="0"/>
              <w:widowControl/>
              <w:kinsoku/>
              <w:wordWrap/>
              <w:overflowPunct/>
              <w:topLinePunct w:val="0"/>
              <w:autoSpaceDE/>
              <w:autoSpaceDN/>
              <w:bidi w:val="0"/>
              <w:adjustRightInd/>
              <w:snapToGrid/>
              <w:spacing w:line="360" w:lineRule="exact"/>
              <w:jc w:val="right"/>
              <w:rPr>
                <w:sz w:val="28"/>
                <w:szCs w:val="18"/>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A679DDC">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sz w:val="28"/>
                <w:szCs w:val="18"/>
              </w:rPr>
            </w:pPr>
            <w:r>
              <w:rPr>
                <w:rFonts w:hint="eastAsia" w:ascii="宋体" w:hAnsi="宋体" w:eastAsia="宋体" w:cs="宋体"/>
                <w:i w:val="0"/>
                <w:iCs w:val="0"/>
                <w:color w:val="000000"/>
                <w:kern w:val="0"/>
                <w:sz w:val="18"/>
                <w:szCs w:val="18"/>
                <w:u w:val="none"/>
                <w:lang w:val="en-US" w:eastAsia="zh-CN" w:bidi="ar"/>
              </w:rPr>
              <w:t>2.34</w:t>
            </w:r>
          </w:p>
        </w:tc>
      </w:tr>
      <w:tr w14:paraId="355735C0">
        <w:tblPrEx>
          <w:tblCellMar>
            <w:top w:w="0" w:type="dxa"/>
            <w:left w:w="108" w:type="dxa"/>
            <w:bottom w:w="0" w:type="dxa"/>
            <w:right w:w="108" w:type="dxa"/>
          </w:tblCellMar>
        </w:tblPrEx>
        <w:trPr>
          <w:trHeight w:val="412"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8B75EB8">
            <w:pPr>
              <w:keepNext w:val="0"/>
              <w:keepLines w:val="0"/>
              <w:pageBreakBefore w:val="0"/>
              <w:widowControl/>
              <w:suppressLineNumbers w:val="0"/>
              <w:kinsoku/>
              <w:wordWrap/>
              <w:overflowPunct/>
              <w:topLinePunct w:val="0"/>
              <w:autoSpaceDE/>
              <w:autoSpaceDN/>
              <w:bidi w:val="0"/>
              <w:adjustRightInd/>
              <w:snapToGrid/>
              <w:spacing w:line="360" w:lineRule="exact"/>
              <w:ind w:firstLine="180" w:firstLineChars="100"/>
              <w:jc w:val="lef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其他交通费用</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C1817DF">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eastAsia="宋体"/>
                <w:kern w:val="0"/>
                <w:sz w:val="18"/>
                <w:szCs w:val="18"/>
              </w:rPr>
            </w:pPr>
            <w:r>
              <w:rPr>
                <w:rFonts w:hint="eastAsia" w:ascii="宋体" w:hAnsi="宋体" w:eastAsia="宋体" w:cs="宋体"/>
                <w:i w:val="0"/>
                <w:iCs w:val="0"/>
                <w:color w:val="000000"/>
                <w:kern w:val="0"/>
                <w:sz w:val="18"/>
                <w:szCs w:val="18"/>
                <w:u w:val="none"/>
                <w:lang w:val="en-US" w:eastAsia="zh-CN" w:bidi="ar"/>
              </w:rPr>
              <w:t>20.43</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1BCC1523">
            <w:pPr>
              <w:keepNext w:val="0"/>
              <w:keepLines w:val="0"/>
              <w:pageBreakBefore w:val="0"/>
              <w:widowControl/>
              <w:kinsoku/>
              <w:wordWrap/>
              <w:overflowPunct/>
              <w:topLinePunct w:val="0"/>
              <w:autoSpaceDE/>
              <w:autoSpaceDN/>
              <w:bidi w:val="0"/>
              <w:adjustRightInd/>
              <w:snapToGrid/>
              <w:spacing w:line="360" w:lineRule="exact"/>
              <w:jc w:val="right"/>
              <w:rPr>
                <w:sz w:val="28"/>
                <w:szCs w:val="18"/>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B3239EA">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sz w:val="28"/>
                <w:szCs w:val="18"/>
              </w:rPr>
            </w:pPr>
            <w:r>
              <w:rPr>
                <w:rFonts w:hint="eastAsia" w:ascii="宋体" w:hAnsi="宋体" w:eastAsia="宋体" w:cs="宋体"/>
                <w:i w:val="0"/>
                <w:iCs w:val="0"/>
                <w:color w:val="000000"/>
                <w:kern w:val="0"/>
                <w:sz w:val="18"/>
                <w:szCs w:val="18"/>
                <w:u w:val="none"/>
                <w:lang w:val="en-US" w:eastAsia="zh-CN" w:bidi="ar"/>
              </w:rPr>
              <w:t>20.43</w:t>
            </w:r>
          </w:p>
        </w:tc>
      </w:tr>
      <w:tr w14:paraId="1412F5D5">
        <w:tblPrEx>
          <w:tblCellMar>
            <w:top w:w="0" w:type="dxa"/>
            <w:left w:w="108" w:type="dxa"/>
            <w:bottom w:w="0" w:type="dxa"/>
            <w:right w:w="108" w:type="dxa"/>
          </w:tblCellMar>
        </w:tblPrEx>
        <w:trPr>
          <w:trHeight w:val="372"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B8D3D2A">
            <w:pPr>
              <w:keepNext w:val="0"/>
              <w:keepLines w:val="0"/>
              <w:pageBreakBefore w:val="0"/>
              <w:widowControl/>
              <w:suppressLineNumbers w:val="0"/>
              <w:kinsoku/>
              <w:wordWrap/>
              <w:overflowPunct/>
              <w:topLinePunct w:val="0"/>
              <w:autoSpaceDE/>
              <w:autoSpaceDN/>
              <w:bidi w:val="0"/>
              <w:adjustRightInd/>
              <w:snapToGrid/>
              <w:spacing w:line="360" w:lineRule="exact"/>
              <w:ind w:firstLine="180" w:firstLineChars="100"/>
              <w:jc w:val="lef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其他商品和服务支出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72FCC3C">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eastAsia="宋体"/>
                <w:kern w:val="0"/>
                <w:sz w:val="18"/>
                <w:szCs w:val="18"/>
              </w:rPr>
            </w:pPr>
            <w:r>
              <w:rPr>
                <w:rFonts w:hint="eastAsia" w:ascii="宋体" w:hAnsi="宋体" w:eastAsia="宋体" w:cs="宋体"/>
                <w:i w:val="0"/>
                <w:iCs w:val="0"/>
                <w:color w:val="000000"/>
                <w:kern w:val="0"/>
                <w:sz w:val="18"/>
                <w:szCs w:val="18"/>
                <w:u w:val="none"/>
                <w:lang w:val="en-US" w:eastAsia="zh-CN" w:bidi="ar"/>
              </w:rPr>
              <w:t>9.13</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1F89591F">
            <w:pPr>
              <w:keepNext w:val="0"/>
              <w:keepLines w:val="0"/>
              <w:pageBreakBefore w:val="0"/>
              <w:widowControl/>
              <w:kinsoku/>
              <w:wordWrap/>
              <w:overflowPunct/>
              <w:topLinePunct w:val="0"/>
              <w:autoSpaceDE/>
              <w:autoSpaceDN/>
              <w:bidi w:val="0"/>
              <w:adjustRightInd/>
              <w:snapToGrid/>
              <w:spacing w:line="360" w:lineRule="exact"/>
              <w:jc w:val="right"/>
              <w:rPr>
                <w:sz w:val="28"/>
                <w:szCs w:val="18"/>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03C2863">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sz w:val="28"/>
                <w:szCs w:val="18"/>
              </w:rPr>
            </w:pPr>
            <w:r>
              <w:rPr>
                <w:rFonts w:hint="eastAsia" w:ascii="宋体" w:hAnsi="宋体" w:eastAsia="宋体" w:cs="宋体"/>
                <w:i w:val="0"/>
                <w:iCs w:val="0"/>
                <w:color w:val="000000"/>
                <w:kern w:val="0"/>
                <w:sz w:val="18"/>
                <w:szCs w:val="18"/>
                <w:u w:val="none"/>
                <w:lang w:val="en-US" w:eastAsia="zh-CN" w:bidi="ar"/>
              </w:rPr>
              <w:t>9.13</w:t>
            </w:r>
          </w:p>
        </w:tc>
      </w:tr>
      <w:tr w14:paraId="6839E4A3">
        <w:tblPrEx>
          <w:tblCellMar>
            <w:top w:w="0" w:type="dxa"/>
            <w:left w:w="108" w:type="dxa"/>
            <w:bottom w:w="0" w:type="dxa"/>
            <w:right w:w="108" w:type="dxa"/>
          </w:tblCellMar>
        </w:tblPrEx>
        <w:trPr>
          <w:trHeight w:val="1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5F70EB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EC2C36D">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eastAsia="宋体"/>
                <w:kern w:val="0"/>
                <w:sz w:val="18"/>
                <w:szCs w:val="18"/>
              </w:rPr>
            </w:pPr>
            <w:r>
              <w:rPr>
                <w:rFonts w:hint="eastAsia" w:ascii="宋体" w:hAnsi="宋体" w:eastAsia="宋体" w:cs="宋体"/>
                <w:i w:val="0"/>
                <w:iCs w:val="0"/>
                <w:color w:val="000000"/>
                <w:kern w:val="0"/>
                <w:sz w:val="18"/>
                <w:szCs w:val="18"/>
                <w:u w:val="none"/>
                <w:lang w:val="en-US" w:eastAsia="zh-CN" w:bidi="ar"/>
              </w:rPr>
              <w:t>0.72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E0FA023">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sz w:val="28"/>
                <w:szCs w:val="18"/>
              </w:rPr>
            </w:pPr>
            <w:r>
              <w:rPr>
                <w:rFonts w:hint="eastAsia" w:ascii="宋体" w:hAnsi="宋体" w:eastAsia="宋体" w:cs="宋体"/>
                <w:i w:val="0"/>
                <w:iCs w:val="0"/>
                <w:color w:val="000000"/>
                <w:kern w:val="0"/>
                <w:sz w:val="18"/>
                <w:szCs w:val="18"/>
                <w:u w:val="none"/>
                <w:lang w:val="en-US" w:eastAsia="zh-CN" w:bidi="ar"/>
              </w:rPr>
              <w:t>0.72</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0616C5B1">
            <w:pPr>
              <w:keepNext w:val="0"/>
              <w:keepLines w:val="0"/>
              <w:pageBreakBefore w:val="0"/>
              <w:widowControl/>
              <w:kinsoku/>
              <w:wordWrap/>
              <w:overflowPunct/>
              <w:topLinePunct w:val="0"/>
              <w:autoSpaceDE/>
              <w:autoSpaceDN/>
              <w:bidi w:val="0"/>
              <w:adjustRightInd/>
              <w:snapToGrid/>
              <w:spacing w:line="360" w:lineRule="exact"/>
              <w:jc w:val="right"/>
              <w:rPr>
                <w:sz w:val="28"/>
                <w:szCs w:val="18"/>
              </w:rPr>
            </w:pPr>
          </w:p>
        </w:tc>
      </w:tr>
      <w:tr w14:paraId="6A4E992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9EF8E26">
            <w:pPr>
              <w:keepNext w:val="0"/>
              <w:keepLines w:val="0"/>
              <w:pageBreakBefore w:val="0"/>
              <w:widowControl/>
              <w:suppressLineNumbers w:val="0"/>
              <w:kinsoku/>
              <w:wordWrap/>
              <w:overflowPunct/>
              <w:topLinePunct w:val="0"/>
              <w:autoSpaceDE/>
              <w:autoSpaceDN/>
              <w:bidi w:val="0"/>
              <w:adjustRightInd/>
              <w:snapToGrid/>
              <w:spacing w:line="360" w:lineRule="exact"/>
              <w:ind w:firstLine="180" w:firstLineChars="100"/>
              <w:jc w:val="left"/>
              <w:textAlignment w:val="center"/>
              <w:rPr>
                <w:rFonts w:eastAsia="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生活补助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C5DD869">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eastAsia="宋体"/>
                <w:kern w:val="0"/>
                <w:sz w:val="18"/>
                <w:szCs w:val="18"/>
              </w:rPr>
            </w:pPr>
            <w:r>
              <w:rPr>
                <w:rFonts w:hint="eastAsia" w:ascii="宋体" w:hAnsi="宋体" w:eastAsia="宋体" w:cs="宋体"/>
                <w:i w:val="0"/>
                <w:iCs w:val="0"/>
                <w:color w:val="000000"/>
                <w:kern w:val="0"/>
                <w:sz w:val="18"/>
                <w:szCs w:val="18"/>
                <w:u w:val="none"/>
                <w:lang w:val="en-US" w:eastAsia="zh-CN" w:bidi="ar"/>
              </w:rPr>
              <w:t>0.72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8474421">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sz w:val="28"/>
                <w:szCs w:val="18"/>
              </w:rPr>
            </w:pPr>
            <w:r>
              <w:rPr>
                <w:rFonts w:hint="eastAsia" w:ascii="宋体" w:hAnsi="宋体" w:eastAsia="宋体" w:cs="宋体"/>
                <w:i w:val="0"/>
                <w:iCs w:val="0"/>
                <w:color w:val="000000"/>
                <w:kern w:val="0"/>
                <w:sz w:val="18"/>
                <w:szCs w:val="18"/>
                <w:u w:val="none"/>
                <w:lang w:val="en-US" w:eastAsia="zh-CN" w:bidi="ar"/>
              </w:rPr>
              <w:t>0.72</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24B27523">
            <w:pPr>
              <w:keepNext w:val="0"/>
              <w:keepLines w:val="0"/>
              <w:pageBreakBefore w:val="0"/>
              <w:widowControl/>
              <w:kinsoku/>
              <w:wordWrap/>
              <w:overflowPunct/>
              <w:topLinePunct w:val="0"/>
              <w:autoSpaceDE/>
              <w:autoSpaceDN/>
              <w:bidi w:val="0"/>
              <w:adjustRightInd/>
              <w:snapToGrid/>
              <w:spacing w:line="360" w:lineRule="exact"/>
              <w:jc w:val="right"/>
              <w:rPr>
                <w:sz w:val="28"/>
                <w:szCs w:val="18"/>
              </w:rPr>
            </w:pPr>
          </w:p>
        </w:tc>
      </w:tr>
    </w:tbl>
    <w:p w14:paraId="3B8B8216">
      <w:pPr>
        <w:rPr>
          <w:sz w:val="16"/>
          <w:szCs w:val="16"/>
        </w:rPr>
      </w:pPr>
    </w:p>
    <w:p w14:paraId="711B6414">
      <w:pPr>
        <w:rPr>
          <w:sz w:val="16"/>
          <w:szCs w:val="16"/>
        </w:rPr>
      </w:pPr>
    </w:p>
    <w:p w14:paraId="5EC98B18">
      <w:pPr>
        <w:rPr>
          <w:sz w:val="16"/>
          <w:szCs w:val="16"/>
        </w:rPr>
      </w:pPr>
    </w:p>
    <w:p w14:paraId="4C119435">
      <w:pPr>
        <w:ind w:firstLine="636"/>
        <w:rPr>
          <w:rFonts w:hAnsi="楷体" w:eastAsia="楷体"/>
        </w:rPr>
      </w:pPr>
    </w:p>
    <w:p w14:paraId="6DADF86C">
      <w:pPr>
        <w:ind w:firstLine="636"/>
        <w:rPr>
          <w:rFonts w:eastAsia="楷体"/>
        </w:rPr>
      </w:pPr>
      <w:r>
        <w:rPr>
          <w:rFonts w:hAnsi="楷体" w:eastAsia="楷体"/>
        </w:rPr>
        <w:br w:type="page"/>
      </w:r>
    </w:p>
    <w:tbl>
      <w:tblPr>
        <w:tblStyle w:val="4"/>
        <w:tblW w:w="0" w:type="auto"/>
        <w:jc w:val="center"/>
        <w:tblLayout w:type="fixed"/>
        <w:tblCellMar>
          <w:top w:w="0" w:type="dxa"/>
          <w:left w:w="108" w:type="dxa"/>
          <w:bottom w:w="0" w:type="dxa"/>
          <w:right w:w="108" w:type="dxa"/>
        </w:tblCellMar>
      </w:tblPr>
      <w:tblGrid>
        <w:gridCol w:w="5769"/>
        <w:gridCol w:w="3371"/>
      </w:tblGrid>
      <w:tr w14:paraId="3DA208C5">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22459268">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278736CB">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698A86BA">
            <w:pPr>
              <w:widowControl/>
              <w:jc w:val="right"/>
              <w:rPr>
                <w:rFonts w:eastAsia="华文细黑"/>
                <w:color w:val="000000"/>
                <w:kern w:val="0"/>
                <w:sz w:val="20"/>
              </w:rPr>
            </w:pPr>
            <w:r>
              <w:rPr>
                <w:rFonts w:hAnsi="华文细黑" w:eastAsia="华文细黑"/>
                <w:color w:val="000000"/>
                <w:kern w:val="0"/>
                <w:sz w:val="20"/>
              </w:rPr>
              <w:t>单位：万元</w:t>
            </w:r>
          </w:p>
        </w:tc>
      </w:tr>
      <w:tr w14:paraId="512C0677">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1113B3F0">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442E895E">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18E2E360">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0F93C2A">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3A66CAE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5.2</w:t>
            </w:r>
          </w:p>
        </w:tc>
      </w:tr>
      <w:tr w14:paraId="27EE7E2F">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9A3D186">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6078681A">
            <w:pPr>
              <w:widowControl/>
              <w:jc w:val="center"/>
              <w:rPr>
                <w:rFonts w:eastAsia="宋体"/>
                <w:color w:val="000000"/>
                <w:kern w:val="0"/>
                <w:sz w:val="20"/>
              </w:rPr>
            </w:pPr>
          </w:p>
        </w:tc>
      </w:tr>
      <w:tr w14:paraId="5456380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158C9A1">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48280D3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5.2</w:t>
            </w:r>
          </w:p>
        </w:tc>
      </w:tr>
      <w:tr w14:paraId="0C5D565D">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46CBB4A">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227BA06C">
            <w:pPr>
              <w:widowControl/>
              <w:jc w:val="center"/>
              <w:rPr>
                <w:rFonts w:hint="default" w:eastAsia="宋体"/>
                <w:color w:val="000000"/>
                <w:kern w:val="0"/>
                <w:sz w:val="20"/>
                <w:lang w:val="en-US" w:eastAsia="zh-CN"/>
              </w:rPr>
            </w:pPr>
          </w:p>
        </w:tc>
      </w:tr>
      <w:tr w14:paraId="70CD004E">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1EB40A3">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15F91B69">
            <w:pPr>
              <w:widowControl/>
              <w:jc w:val="center"/>
              <w:rPr>
                <w:rFonts w:hint="default" w:eastAsia="宋体"/>
                <w:color w:val="000000"/>
                <w:kern w:val="0"/>
                <w:sz w:val="20"/>
                <w:lang w:val="en-US" w:eastAsia="zh-CN"/>
              </w:rPr>
            </w:pPr>
          </w:p>
        </w:tc>
      </w:tr>
      <w:tr w14:paraId="1E273CB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D769C80">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6D41AEF3">
            <w:pPr>
              <w:widowControl/>
              <w:jc w:val="center"/>
              <w:rPr>
                <w:rFonts w:hint="default" w:eastAsia="宋体"/>
                <w:color w:val="000000"/>
                <w:kern w:val="0"/>
                <w:sz w:val="20"/>
                <w:lang w:val="en-US" w:eastAsia="zh-CN"/>
              </w:rPr>
            </w:pPr>
          </w:p>
        </w:tc>
      </w:tr>
      <w:tr w14:paraId="7E0F61EA">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4A9FD578">
            <w:pPr>
              <w:widowControl/>
              <w:jc w:val="both"/>
              <w:rPr>
                <w:rFonts w:hint="eastAsia" w:eastAsia="仿宋_GB2312"/>
                <w:color w:val="000000"/>
                <w:kern w:val="0"/>
                <w:sz w:val="28"/>
                <w:szCs w:val="28"/>
                <w:lang w:val="en-US" w:eastAsia="zh-CN"/>
              </w:rPr>
            </w:pPr>
          </w:p>
        </w:tc>
      </w:tr>
    </w:tbl>
    <w:p w14:paraId="17F0E2E7">
      <w:pPr>
        <w:ind w:firstLine="640" w:firstLineChars="200"/>
        <w:rPr>
          <w:rFonts w:hAnsi="楷体" w:eastAsia="楷体"/>
        </w:rPr>
      </w:pPr>
    </w:p>
    <w:p w14:paraId="74570771">
      <w:pPr>
        <w:ind w:firstLine="640" w:firstLineChars="200"/>
        <w:rPr>
          <w:rFonts w:hAnsi="楷体" w:eastAsia="楷体"/>
        </w:rPr>
      </w:pPr>
    </w:p>
    <w:p w14:paraId="4031B751">
      <w:pPr>
        <w:widowControl/>
        <w:jc w:val="center"/>
        <w:rPr>
          <w:rFonts w:eastAsia="方正小标宋简体"/>
          <w:kern w:val="0"/>
          <w:sz w:val="44"/>
          <w:szCs w:val="44"/>
        </w:rPr>
      </w:pPr>
    </w:p>
    <w:p w14:paraId="50B696BF">
      <w:pPr>
        <w:widowControl/>
        <w:jc w:val="center"/>
        <w:rPr>
          <w:rFonts w:eastAsia="方正小标宋简体"/>
          <w:kern w:val="0"/>
          <w:sz w:val="44"/>
          <w:szCs w:val="44"/>
        </w:rPr>
      </w:pPr>
    </w:p>
    <w:p w14:paraId="127974BE">
      <w:pPr>
        <w:widowControl/>
        <w:jc w:val="center"/>
        <w:rPr>
          <w:rFonts w:eastAsia="方正小标宋简体"/>
          <w:kern w:val="0"/>
          <w:sz w:val="44"/>
          <w:szCs w:val="44"/>
        </w:rPr>
      </w:pPr>
    </w:p>
    <w:p w14:paraId="4851721A">
      <w:pPr>
        <w:widowControl/>
        <w:jc w:val="center"/>
        <w:rPr>
          <w:rFonts w:eastAsia="方正小标宋简体"/>
          <w:kern w:val="0"/>
          <w:sz w:val="44"/>
          <w:szCs w:val="44"/>
        </w:rPr>
      </w:pPr>
    </w:p>
    <w:p w14:paraId="4877AAA3">
      <w:pPr>
        <w:ind w:firstLine="640" w:firstLineChars="200"/>
        <w:rPr>
          <w:rFonts w:hAnsi="楷体" w:eastAsia="楷体"/>
        </w:rPr>
      </w:pPr>
    </w:p>
    <w:p w14:paraId="57728EB9">
      <w:pPr>
        <w:ind w:firstLine="640" w:firstLineChars="200"/>
        <w:rPr>
          <w:rFonts w:eastAsia="楷体"/>
          <w:kern w:val="0"/>
          <w:szCs w:val="32"/>
        </w:rPr>
      </w:pPr>
      <w:r>
        <w:rPr>
          <w:rFonts w:eastAsia="楷体"/>
          <w:kern w:val="0"/>
          <w:szCs w:val="32"/>
        </w:rPr>
        <w:t xml:space="preserve">    </w:t>
      </w:r>
    </w:p>
    <w:tbl>
      <w:tblPr>
        <w:tblStyle w:val="4"/>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4297D8D3">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18BA7AEB">
            <w:pPr>
              <w:widowControl/>
              <w:jc w:val="right"/>
              <w:rPr>
                <w:rFonts w:eastAsia="华文细黑"/>
                <w:color w:val="000000"/>
                <w:kern w:val="0"/>
                <w:sz w:val="20"/>
              </w:rPr>
            </w:pPr>
          </w:p>
          <w:p w14:paraId="20F222AD">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1323A141">
            <w:pPr>
              <w:widowControl/>
              <w:jc w:val="right"/>
              <w:rPr>
                <w:rFonts w:eastAsia="华文细黑"/>
                <w:color w:val="000000"/>
                <w:kern w:val="0"/>
                <w:sz w:val="20"/>
              </w:rPr>
            </w:pPr>
            <w:r>
              <w:rPr>
                <w:rFonts w:eastAsia="华文细黑"/>
                <w:color w:val="000000"/>
                <w:kern w:val="0"/>
                <w:sz w:val="20"/>
              </w:rPr>
              <w:t>单位：万元</w:t>
            </w:r>
          </w:p>
        </w:tc>
      </w:tr>
      <w:tr w14:paraId="5AF0F7CE">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044F1846">
            <w:pPr>
              <w:autoSpaceDN w:val="0"/>
              <w:jc w:val="center"/>
              <w:textAlignment w:val="center"/>
              <w:rPr>
                <w:rFonts w:eastAsia="华文细黑"/>
                <w:color w:val="000000"/>
                <w:sz w:val="20"/>
              </w:rPr>
            </w:pPr>
            <w:r>
              <w:rPr>
                <w:rFonts w:eastAsia="华文细黑"/>
                <w:color w:val="000000"/>
                <w:sz w:val="20"/>
              </w:rPr>
              <w:t>功能分类</w:t>
            </w:r>
          </w:p>
          <w:p w14:paraId="5514C666">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48676CD7">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344E681F">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5402A3FE">
            <w:pPr>
              <w:widowControl/>
              <w:jc w:val="center"/>
              <w:rPr>
                <w:rFonts w:hint="eastAsia" w:eastAsia="华文细黑"/>
                <w:color w:val="000000"/>
                <w:kern w:val="0"/>
                <w:sz w:val="20"/>
              </w:rPr>
            </w:pPr>
            <w:r>
              <w:rPr>
                <w:rFonts w:hint="eastAsia" w:eastAsia="华文细黑"/>
                <w:color w:val="000000"/>
                <w:kern w:val="0"/>
                <w:sz w:val="20"/>
              </w:rPr>
              <w:t>项目支出</w:t>
            </w:r>
          </w:p>
        </w:tc>
      </w:tr>
      <w:tr w14:paraId="261A926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AC8B34D">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465348">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998A65">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619A4C">
            <w:pPr>
              <w:widowControl/>
              <w:jc w:val="center"/>
              <w:rPr>
                <w:rFonts w:eastAsia="宋体"/>
                <w:color w:val="000000"/>
                <w:kern w:val="0"/>
                <w:sz w:val="20"/>
              </w:rPr>
            </w:pPr>
          </w:p>
        </w:tc>
      </w:tr>
      <w:tr w14:paraId="0E41A73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C216EC0">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13C08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41B7B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4C3D24">
            <w:pPr>
              <w:widowControl/>
              <w:jc w:val="right"/>
              <w:rPr>
                <w:rFonts w:eastAsia="宋体"/>
                <w:color w:val="000000"/>
                <w:kern w:val="0"/>
                <w:sz w:val="20"/>
              </w:rPr>
            </w:pPr>
          </w:p>
        </w:tc>
      </w:tr>
      <w:tr w14:paraId="1E23E57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1509813">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1A605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C0FA8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2A7BD6">
            <w:pPr>
              <w:widowControl/>
              <w:jc w:val="right"/>
              <w:rPr>
                <w:rFonts w:eastAsia="宋体"/>
                <w:color w:val="000000"/>
                <w:kern w:val="0"/>
                <w:sz w:val="20"/>
              </w:rPr>
            </w:pPr>
          </w:p>
        </w:tc>
      </w:tr>
      <w:tr w14:paraId="2A54264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F33CF19">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AEB5F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D49D9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DC8465">
            <w:pPr>
              <w:widowControl/>
              <w:jc w:val="right"/>
              <w:rPr>
                <w:rFonts w:eastAsia="宋体"/>
                <w:color w:val="000000"/>
                <w:kern w:val="0"/>
                <w:sz w:val="20"/>
              </w:rPr>
            </w:pPr>
          </w:p>
        </w:tc>
      </w:tr>
      <w:tr w14:paraId="5B7BDA1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1E6D70D">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ADE7A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2F087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C405F4">
            <w:pPr>
              <w:widowControl/>
              <w:jc w:val="right"/>
              <w:rPr>
                <w:rFonts w:eastAsia="宋体"/>
                <w:color w:val="000000"/>
                <w:kern w:val="0"/>
                <w:sz w:val="20"/>
              </w:rPr>
            </w:pPr>
          </w:p>
        </w:tc>
      </w:tr>
      <w:tr w14:paraId="4AE428E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1A82695">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B86FA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209D2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5B1ADB">
            <w:pPr>
              <w:widowControl/>
              <w:jc w:val="right"/>
              <w:rPr>
                <w:rFonts w:eastAsia="宋体"/>
                <w:color w:val="000000"/>
                <w:kern w:val="0"/>
                <w:sz w:val="20"/>
              </w:rPr>
            </w:pPr>
          </w:p>
        </w:tc>
      </w:tr>
      <w:tr w14:paraId="5D52FDC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4CEB2B4">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DA8E2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F1373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553EFB">
            <w:pPr>
              <w:widowControl/>
              <w:jc w:val="right"/>
              <w:rPr>
                <w:rFonts w:eastAsia="宋体"/>
                <w:color w:val="000000"/>
                <w:kern w:val="0"/>
                <w:sz w:val="20"/>
              </w:rPr>
            </w:pPr>
          </w:p>
        </w:tc>
      </w:tr>
      <w:tr w14:paraId="474BC7E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84C6033">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B8C37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7E4CF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2DDE7D">
            <w:pPr>
              <w:widowControl/>
              <w:jc w:val="right"/>
              <w:rPr>
                <w:rFonts w:eastAsia="宋体"/>
                <w:color w:val="000000"/>
                <w:kern w:val="0"/>
                <w:sz w:val="20"/>
              </w:rPr>
            </w:pPr>
          </w:p>
        </w:tc>
      </w:tr>
    </w:tbl>
    <w:p w14:paraId="118E8025">
      <w:pPr>
        <w:spacing w:line="700" w:lineRule="exact"/>
        <w:rPr>
          <w:rFonts w:eastAsia="楷体_GB2312"/>
          <w:kern w:val="0"/>
          <w:szCs w:val="32"/>
        </w:rPr>
      </w:pPr>
      <w:r>
        <w:rPr>
          <w:rFonts w:eastAsia="楷体_GB2312"/>
          <w:kern w:val="0"/>
          <w:szCs w:val="32"/>
        </w:rPr>
        <w:t xml:space="preserve">    </w:t>
      </w:r>
    </w:p>
    <w:p w14:paraId="0C61F510">
      <w:pPr>
        <w:spacing w:line="700" w:lineRule="exact"/>
        <w:rPr>
          <w:rFonts w:eastAsia="楷体_GB2312"/>
          <w:kern w:val="0"/>
          <w:szCs w:val="32"/>
        </w:rPr>
      </w:pPr>
    </w:p>
    <w:p w14:paraId="0EAEA929">
      <w:pPr>
        <w:spacing w:line="700" w:lineRule="exact"/>
        <w:rPr>
          <w:rFonts w:eastAsia="楷体_GB2312"/>
          <w:kern w:val="0"/>
          <w:szCs w:val="32"/>
        </w:rPr>
      </w:pPr>
    </w:p>
    <w:p w14:paraId="2FB1B91D">
      <w:pPr>
        <w:spacing w:line="700" w:lineRule="exact"/>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14:paraId="41AA7A15">
      <w:pPr>
        <w:spacing w:line="700" w:lineRule="exact"/>
        <w:ind w:firstLine="640" w:firstLineChars="200"/>
        <w:rPr>
          <w:rFonts w:eastAsia="楷体"/>
          <w:kern w:val="0"/>
          <w:szCs w:val="32"/>
        </w:rPr>
      </w:pPr>
    </w:p>
    <w:tbl>
      <w:tblPr>
        <w:tblStyle w:val="4"/>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1B0BF53B">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45271552">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6DDB3286">
            <w:pPr>
              <w:widowControl/>
              <w:jc w:val="right"/>
              <w:rPr>
                <w:rFonts w:eastAsia="华文细黑"/>
                <w:color w:val="000000"/>
                <w:kern w:val="0"/>
                <w:sz w:val="20"/>
              </w:rPr>
            </w:pPr>
          </w:p>
          <w:p w14:paraId="5129BF86">
            <w:pPr>
              <w:widowControl/>
              <w:jc w:val="right"/>
              <w:rPr>
                <w:rFonts w:eastAsia="华文细黑"/>
                <w:color w:val="000000"/>
                <w:kern w:val="0"/>
                <w:sz w:val="20"/>
              </w:rPr>
            </w:pPr>
            <w:r>
              <w:rPr>
                <w:rFonts w:eastAsia="华文细黑"/>
                <w:color w:val="000000"/>
                <w:kern w:val="0"/>
                <w:sz w:val="20"/>
              </w:rPr>
              <w:t>单位：万元</w:t>
            </w:r>
          </w:p>
        </w:tc>
      </w:tr>
      <w:tr w14:paraId="3DAE748F">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16B79DDC">
            <w:pPr>
              <w:autoSpaceDN w:val="0"/>
              <w:jc w:val="center"/>
              <w:textAlignment w:val="center"/>
              <w:rPr>
                <w:rFonts w:eastAsia="华文细黑"/>
                <w:color w:val="000000"/>
                <w:sz w:val="20"/>
              </w:rPr>
            </w:pPr>
            <w:r>
              <w:rPr>
                <w:rFonts w:eastAsia="华文细黑"/>
                <w:color w:val="000000"/>
                <w:sz w:val="20"/>
              </w:rPr>
              <w:t>功能分类</w:t>
            </w:r>
          </w:p>
          <w:p w14:paraId="49AAF733">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4C364A1E">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47FD9999">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6322DDE1">
            <w:pPr>
              <w:widowControl/>
              <w:jc w:val="center"/>
              <w:rPr>
                <w:rFonts w:eastAsia="华文细黑"/>
                <w:color w:val="000000"/>
                <w:kern w:val="0"/>
                <w:sz w:val="20"/>
              </w:rPr>
            </w:pPr>
            <w:r>
              <w:rPr>
                <w:rFonts w:hint="eastAsia" w:eastAsia="华文细黑"/>
                <w:color w:val="000000"/>
                <w:kern w:val="0"/>
                <w:sz w:val="20"/>
              </w:rPr>
              <w:t>项目支出</w:t>
            </w:r>
          </w:p>
        </w:tc>
      </w:tr>
      <w:tr w14:paraId="34BE04D9">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7E5C7B25">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22407F30">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83DEDE">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BE3C8C">
            <w:pPr>
              <w:widowControl/>
              <w:jc w:val="left"/>
              <w:rPr>
                <w:rFonts w:eastAsia="华文细黑"/>
                <w:color w:val="000000"/>
                <w:kern w:val="0"/>
                <w:sz w:val="20"/>
              </w:rPr>
            </w:pPr>
          </w:p>
        </w:tc>
      </w:tr>
      <w:tr w14:paraId="6400B095">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603DAEF5">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0F2B671E">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4CCB8D">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0780DE">
            <w:pPr>
              <w:widowControl/>
              <w:jc w:val="center"/>
              <w:rPr>
                <w:rFonts w:eastAsia="华文细黑"/>
                <w:color w:val="000000"/>
                <w:kern w:val="0"/>
                <w:sz w:val="20"/>
              </w:rPr>
            </w:pPr>
          </w:p>
        </w:tc>
      </w:tr>
      <w:tr w14:paraId="7BC8876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ED8ED35">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18982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21847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34321B">
            <w:pPr>
              <w:widowControl/>
              <w:jc w:val="right"/>
              <w:rPr>
                <w:rFonts w:eastAsia="宋体"/>
                <w:color w:val="000000"/>
                <w:kern w:val="0"/>
                <w:sz w:val="20"/>
              </w:rPr>
            </w:pPr>
          </w:p>
        </w:tc>
      </w:tr>
      <w:tr w14:paraId="6A46BEE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B90EE2D">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39781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4AA89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181262">
            <w:pPr>
              <w:widowControl/>
              <w:jc w:val="right"/>
              <w:rPr>
                <w:rFonts w:eastAsia="宋体"/>
                <w:color w:val="000000"/>
                <w:kern w:val="0"/>
                <w:sz w:val="20"/>
              </w:rPr>
            </w:pPr>
          </w:p>
        </w:tc>
      </w:tr>
      <w:tr w14:paraId="72AA48D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66636DC">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96761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3FCD3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7C2D05">
            <w:pPr>
              <w:widowControl/>
              <w:jc w:val="right"/>
              <w:rPr>
                <w:rFonts w:eastAsia="宋体"/>
                <w:color w:val="000000"/>
                <w:kern w:val="0"/>
                <w:sz w:val="20"/>
              </w:rPr>
            </w:pPr>
          </w:p>
        </w:tc>
      </w:tr>
      <w:tr w14:paraId="2235A54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1B6D756">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2C5C5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7CB3D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2562DA">
            <w:pPr>
              <w:widowControl/>
              <w:jc w:val="right"/>
              <w:rPr>
                <w:rFonts w:eastAsia="宋体"/>
                <w:color w:val="000000"/>
                <w:kern w:val="0"/>
                <w:sz w:val="20"/>
              </w:rPr>
            </w:pPr>
          </w:p>
        </w:tc>
      </w:tr>
      <w:tr w14:paraId="34F4C94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1C7553B">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8EE59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A0FA6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DF8A60">
            <w:pPr>
              <w:widowControl/>
              <w:jc w:val="right"/>
              <w:rPr>
                <w:rFonts w:eastAsia="宋体"/>
                <w:color w:val="000000"/>
                <w:kern w:val="0"/>
                <w:sz w:val="20"/>
              </w:rPr>
            </w:pPr>
          </w:p>
        </w:tc>
      </w:tr>
      <w:tr w14:paraId="644A35D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250F45B">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77F74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7D917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5E6170">
            <w:pPr>
              <w:widowControl/>
              <w:jc w:val="right"/>
              <w:rPr>
                <w:rFonts w:eastAsia="宋体"/>
                <w:color w:val="000000"/>
                <w:kern w:val="0"/>
                <w:sz w:val="20"/>
              </w:rPr>
            </w:pPr>
          </w:p>
        </w:tc>
      </w:tr>
      <w:tr w14:paraId="0190448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CD8EFB9">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D4F06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9597A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D60955">
            <w:pPr>
              <w:widowControl/>
              <w:jc w:val="right"/>
              <w:rPr>
                <w:rFonts w:eastAsia="宋体"/>
                <w:color w:val="000000"/>
                <w:kern w:val="0"/>
                <w:sz w:val="20"/>
              </w:rPr>
            </w:pPr>
          </w:p>
        </w:tc>
      </w:tr>
      <w:tr w14:paraId="5169574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1BA44B6">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90C81C">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443972">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BC9297">
            <w:pPr>
              <w:widowControl/>
              <w:jc w:val="center"/>
              <w:rPr>
                <w:rFonts w:eastAsia="宋体"/>
                <w:color w:val="000000"/>
                <w:kern w:val="0"/>
                <w:sz w:val="20"/>
              </w:rPr>
            </w:pPr>
          </w:p>
        </w:tc>
      </w:tr>
    </w:tbl>
    <w:p w14:paraId="68E165EC">
      <w:pPr>
        <w:spacing w:line="700" w:lineRule="exact"/>
        <w:ind w:firstLine="640" w:firstLineChars="200"/>
        <w:rPr>
          <w:rFonts w:eastAsia="楷体"/>
          <w:kern w:val="0"/>
          <w:szCs w:val="32"/>
        </w:rPr>
      </w:pPr>
    </w:p>
    <w:p w14:paraId="244CC97B">
      <w:pPr>
        <w:spacing w:line="700" w:lineRule="exact"/>
        <w:ind w:firstLine="640" w:firstLineChars="200"/>
        <w:rPr>
          <w:rFonts w:eastAsia="楷体"/>
          <w:kern w:val="0"/>
          <w:szCs w:val="32"/>
        </w:rPr>
      </w:pPr>
    </w:p>
    <w:p w14:paraId="3ADCA132">
      <w:pPr>
        <w:rPr>
          <w:rFonts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3971581E">
      <w:pPr>
        <w:spacing w:line="700" w:lineRule="exact"/>
        <w:jc w:val="both"/>
        <w:rPr>
          <w:rFonts w:eastAsia="楷体"/>
          <w:kern w:val="0"/>
          <w:szCs w:val="32"/>
        </w:rPr>
      </w:pPr>
    </w:p>
    <w:p w14:paraId="221E9C1F">
      <w:pPr>
        <w:rPr>
          <w:rFonts w:eastAsia="楷体"/>
          <w:kern w:val="0"/>
          <w:szCs w:val="32"/>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812"/>
        <w:gridCol w:w="555"/>
        <w:gridCol w:w="240"/>
        <w:gridCol w:w="650"/>
        <w:gridCol w:w="778"/>
        <w:gridCol w:w="722"/>
        <w:gridCol w:w="450"/>
        <w:gridCol w:w="423"/>
        <w:gridCol w:w="423"/>
        <w:gridCol w:w="423"/>
        <w:gridCol w:w="750"/>
        <w:gridCol w:w="518"/>
        <w:gridCol w:w="450"/>
        <w:gridCol w:w="456"/>
        <w:gridCol w:w="554"/>
      </w:tblGrid>
      <w:tr w14:paraId="1B934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6206884D">
            <w:pPr>
              <w:keepNext w:val="0"/>
              <w:keepLines w:val="0"/>
              <w:pageBreakBefore w:val="0"/>
              <w:widowControl/>
              <w:kinsoku/>
              <w:wordWrap/>
              <w:overflowPunct/>
              <w:topLinePunct w:val="0"/>
              <w:autoSpaceDE/>
              <w:bidi w:val="0"/>
              <w:adjustRightInd/>
              <w:spacing w:line="360" w:lineRule="exact"/>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29237FDA">
            <w:pPr>
              <w:keepNext w:val="0"/>
              <w:keepLines w:val="0"/>
              <w:pageBreakBefore w:val="0"/>
              <w:kinsoku/>
              <w:wordWrap/>
              <w:overflowPunct/>
              <w:topLinePunct w:val="0"/>
              <w:autoSpaceDE/>
              <w:autoSpaceDN w:val="0"/>
              <w:bidi w:val="0"/>
              <w:adjustRightInd/>
              <w:spacing w:line="360" w:lineRule="exact"/>
              <w:jc w:val="center"/>
              <w:textAlignment w:val="center"/>
              <w:rPr>
                <w:rFonts w:hint="eastAsia" w:ascii="Calibri" w:hAnsi="Calibri" w:eastAsia="华文细黑"/>
                <w:color w:val="000000"/>
                <w:sz w:val="20"/>
                <w:szCs w:val="22"/>
              </w:rPr>
            </w:pPr>
          </w:p>
        </w:tc>
      </w:tr>
      <w:tr w14:paraId="0035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72" w:type="dxa"/>
            <w:tcBorders>
              <w:top w:val="nil"/>
              <w:left w:val="nil"/>
              <w:right w:val="nil"/>
            </w:tcBorders>
            <w:noWrap w:val="0"/>
            <w:vAlign w:val="center"/>
          </w:tcPr>
          <w:p w14:paraId="1D7A1F4F">
            <w:pPr>
              <w:keepNext w:val="0"/>
              <w:keepLines w:val="0"/>
              <w:pageBreakBefore w:val="0"/>
              <w:kinsoku/>
              <w:wordWrap/>
              <w:overflowPunct/>
              <w:topLinePunct w:val="0"/>
              <w:autoSpaceDE/>
              <w:autoSpaceDN w:val="0"/>
              <w:bidi w:val="0"/>
              <w:adjustRightInd/>
              <w:spacing w:line="360" w:lineRule="exact"/>
              <w:jc w:val="center"/>
              <w:textAlignment w:val="center"/>
              <w:rPr>
                <w:rFonts w:hint="eastAsia" w:ascii="Calibri" w:hAnsi="Calibri" w:eastAsia="华文细黑"/>
                <w:color w:val="000000"/>
                <w:sz w:val="20"/>
                <w:szCs w:val="22"/>
              </w:rPr>
            </w:pPr>
          </w:p>
        </w:tc>
        <w:tc>
          <w:tcPr>
            <w:tcW w:w="1367" w:type="dxa"/>
            <w:gridSpan w:val="2"/>
            <w:tcBorders>
              <w:top w:val="nil"/>
              <w:left w:val="nil"/>
              <w:right w:val="nil"/>
            </w:tcBorders>
            <w:noWrap w:val="0"/>
            <w:vAlign w:val="center"/>
          </w:tcPr>
          <w:p w14:paraId="35CD42E3">
            <w:pPr>
              <w:keepNext w:val="0"/>
              <w:keepLines w:val="0"/>
              <w:pageBreakBefore w:val="0"/>
              <w:kinsoku/>
              <w:wordWrap/>
              <w:overflowPunct/>
              <w:topLinePunct w:val="0"/>
              <w:autoSpaceDE/>
              <w:autoSpaceDN w:val="0"/>
              <w:bidi w:val="0"/>
              <w:adjustRightInd/>
              <w:spacing w:line="360" w:lineRule="exact"/>
              <w:jc w:val="center"/>
              <w:textAlignment w:val="center"/>
              <w:rPr>
                <w:rFonts w:hint="eastAsia" w:ascii="Calibri" w:hAnsi="Calibri" w:eastAsia="华文细黑"/>
                <w:color w:val="000000"/>
                <w:sz w:val="20"/>
                <w:szCs w:val="22"/>
              </w:rPr>
            </w:pPr>
          </w:p>
        </w:tc>
        <w:tc>
          <w:tcPr>
            <w:tcW w:w="240" w:type="dxa"/>
            <w:tcBorders>
              <w:top w:val="nil"/>
              <w:left w:val="nil"/>
              <w:right w:val="nil"/>
            </w:tcBorders>
            <w:noWrap w:val="0"/>
            <w:vAlign w:val="center"/>
          </w:tcPr>
          <w:p w14:paraId="4ABDFD59">
            <w:pPr>
              <w:keepNext w:val="0"/>
              <w:keepLines w:val="0"/>
              <w:pageBreakBefore w:val="0"/>
              <w:kinsoku/>
              <w:wordWrap/>
              <w:overflowPunct/>
              <w:topLinePunct w:val="0"/>
              <w:autoSpaceDE/>
              <w:autoSpaceDN w:val="0"/>
              <w:bidi w:val="0"/>
              <w:adjustRightInd/>
              <w:spacing w:line="360" w:lineRule="exact"/>
              <w:jc w:val="center"/>
              <w:textAlignment w:val="center"/>
              <w:rPr>
                <w:rFonts w:hint="eastAsia" w:ascii="Calibri" w:hAnsi="Calibri" w:eastAsia="华文细黑"/>
                <w:color w:val="000000"/>
                <w:sz w:val="20"/>
                <w:szCs w:val="22"/>
              </w:rPr>
            </w:pPr>
          </w:p>
        </w:tc>
        <w:tc>
          <w:tcPr>
            <w:tcW w:w="650" w:type="dxa"/>
            <w:tcBorders>
              <w:top w:val="nil"/>
              <w:left w:val="nil"/>
              <w:right w:val="nil"/>
            </w:tcBorders>
            <w:noWrap w:val="0"/>
            <w:vAlign w:val="center"/>
          </w:tcPr>
          <w:p w14:paraId="584C9708">
            <w:pPr>
              <w:keepNext w:val="0"/>
              <w:keepLines w:val="0"/>
              <w:pageBreakBefore w:val="0"/>
              <w:kinsoku/>
              <w:wordWrap/>
              <w:overflowPunct/>
              <w:topLinePunct w:val="0"/>
              <w:autoSpaceDE/>
              <w:autoSpaceDN w:val="0"/>
              <w:bidi w:val="0"/>
              <w:adjustRightInd/>
              <w:spacing w:line="360" w:lineRule="exact"/>
              <w:jc w:val="center"/>
              <w:textAlignment w:val="center"/>
              <w:rPr>
                <w:rFonts w:hint="eastAsia" w:ascii="Calibri" w:hAnsi="Calibri" w:eastAsia="华文细黑"/>
                <w:color w:val="000000"/>
                <w:sz w:val="20"/>
                <w:szCs w:val="22"/>
              </w:rPr>
            </w:pPr>
          </w:p>
        </w:tc>
        <w:tc>
          <w:tcPr>
            <w:tcW w:w="778" w:type="dxa"/>
            <w:tcBorders>
              <w:top w:val="nil"/>
              <w:left w:val="nil"/>
              <w:right w:val="nil"/>
            </w:tcBorders>
            <w:noWrap w:val="0"/>
            <w:vAlign w:val="center"/>
          </w:tcPr>
          <w:p w14:paraId="7829A98F">
            <w:pPr>
              <w:keepNext w:val="0"/>
              <w:keepLines w:val="0"/>
              <w:pageBreakBefore w:val="0"/>
              <w:kinsoku/>
              <w:wordWrap/>
              <w:overflowPunct/>
              <w:topLinePunct w:val="0"/>
              <w:autoSpaceDE/>
              <w:autoSpaceDN w:val="0"/>
              <w:bidi w:val="0"/>
              <w:adjustRightInd/>
              <w:spacing w:line="360" w:lineRule="exact"/>
              <w:jc w:val="center"/>
              <w:textAlignment w:val="center"/>
              <w:rPr>
                <w:rFonts w:hint="eastAsia" w:ascii="Calibri" w:hAnsi="Calibri" w:eastAsia="华文细黑"/>
                <w:color w:val="000000"/>
                <w:sz w:val="20"/>
                <w:szCs w:val="22"/>
              </w:rPr>
            </w:pPr>
          </w:p>
        </w:tc>
        <w:tc>
          <w:tcPr>
            <w:tcW w:w="2441" w:type="dxa"/>
            <w:gridSpan w:val="5"/>
            <w:tcBorders>
              <w:top w:val="nil"/>
              <w:left w:val="nil"/>
              <w:right w:val="nil"/>
            </w:tcBorders>
            <w:noWrap w:val="0"/>
            <w:vAlign w:val="center"/>
          </w:tcPr>
          <w:p w14:paraId="796B70D9">
            <w:pPr>
              <w:keepNext w:val="0"/>
              <w:keepLines w:val="0"/>
              <w:pageBreakBefore w:val="0"/>
              <w:kinsoku/>
              <w:wordWrap/>
              <w:overflowPunct/>
              <w:topLinePunct w:val="0"/>
              <w:autoSpaceDE/>
              <w:autoSpaceDN w:val="0"/>
              <w:bidi w:val="0"/>
              <w:adjustRightInd/>
              <w:spacing w:line="360" w:lineRule="exact"/>
              <w:jc w:val="center"/>
              <w:textAlignment w:val="center"/>
              <w:rPr>
                <w:rFonts w:hint="eastAsia" w:ascii="Calibri" w:hAnsi="Calibri" w:eastAsia="华文细黑"/>
                <w:color w:val="000000"/>
                <w:sz w:val="20"/>
                <w:szCs w:val="22"/>
              </w:rPr>
            </w:pPr>
          </w:p>
        </w:tc>
        <w:tc>
          <w:tcPr>
            <w:tcW w:w="2728" w:type="dxa"/>
            <w:gridSpan w:val="5"/>
            <w:tcBorders>
              <w:top w:val="nil"/>
              <w:left w:val="nil"/>
              <w:right w:val="nil"/>
            </w:tcBorders>
            <w:noWrap w:val="0"/>
            <w:vAlign w:val="bottom"/>
          </w:tcPr>
          <w:p w14:paraId="57E839F7">
            <w:pPr>
              <w:keepNext w:val="0"/>
              <w:keepLines w:val="0"/>
              <w:pageBreakBefore w:val="0"/>
              <w:kinsoku/>
              <w:wordWrap/>
              <w:overflowPunct/>
              <w:topLinePunct w:val="0"/>
              <w:autoSpaceDE/>
              <w:autoSpaceDN w:val="0"/>
              <w:bidi w:val="0"/>
              <w:adjustRightInd/>
              <w:spacing w:line="360" w:lineRule="exact"/>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34D8F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restart"/>
            <w:noWrap w:val="0"/>
            <w:vAlign w:val="center"/>
          </w:tcPr>
          <w:p w14:paraId="192E81D5">
            <w:pPr>
              <w:keepNext w:val="0"/>
              <w:keepLines w:val="0"/>
              <w:pageBreakBefore w:val="0"/>
              <w:kinsoku/>
              <w:wordWrap/>
              <w:overflowPunct/>
              <w:topLinePunct w:val="0"/>
              <w:autoSpaceDE/>
              <w:autoSpaceDN w:val="0"/>
              <w:bidi w:val="0"/>
              <w:adjustRightInd/>
              <w:spacing w:line="360" w:lineRule="exact"/>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类型</w:t>
            </w:r>
          </w:p>
        </w:tc>
        <w:tc>
          <w:tcPr>
            <w:tcW w:w="1607" w:type="dxa"/>
            <w:gridSpan w:val="3"/>
            <w:noWrap w:val="0"/>
            <w:vAlign w:val="center"/>
          </w:tcPr>
          <w:p w14:paraId="00172B43">
            <w:pPr>
              <w:keepNext w:val="0"/>
              <w:keepLines w:val="0"/>
              <w:pageBreakBefore w:val="0"/>
              <w:kinsoku/>
              <w:wordWrap/>
              <w:overflowPunct/>
              <w:topLinePunct w:val="0"/>
              <w:autoSpaceDE/>
              <w:autoSpaceDN w:val="0"/>
              <w:bidi w:val="0"/>
              <w:adjustRightInd/>
              <w:spacing w:line="360" w:lineRule="exact"/>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项目名称</w:t>
            </w:r>
          </w:p>
        </w:tc>
        <w:tc>
          <w:tcPr>
            <w:tcW w:w="650" w:type="dxa"/>
            <w:vMerge w:val="restart"/>
            <w:noWrap w:val="0"/>
            <w:textDirection w:val="tbRlV"/>
            <w:vAlign w:val="center"/>
          </w:tcPr>
          <w:p w14:paraId="6A1A111F">
            <w:pPr>
              <w:keepNext w:val="0"/>
              <w:keepLines w:val="0"/>
              <w:pageBreakBefore w:val="0"/>
              <w:kinsoku/>
              <w:wordWrap/>
              <w:overflowPunct/>
              <w:topLinePunct w:val="0"/>
              <w:autoSpaceDE/>
              <w:autoSpaceDN w:val="0"/>
              <w:bidi w:val="0"/>
              <w:adjustRightInd/>
              <w:spacing w:line="360" w:lineRule="exact"/>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部门（单位）名称</w:t>
            </w:r>
          </w:p>
        </w:tc>
        <w:tc>
          <w:tcPr>
            <w:tcW w:w="778" w:type="dxa"/>
            <w:vMerge w:val="restart"/>
            <w:noWrap w:val="0"/>
            <w:vAlign w:val="center"/>
          </w:tcPr>
          <w:p w14:paraId="2E87F4E0">
            <w:pPr>
              <w:keepNext w:val="0"/>
              <w:keepLines w:val="0"/>
              <w:pageBreakBefore w:val="0"/>
              <w:kinsoku/>
              <w:wordWrap/>
              <w:overflowPunct/>
              <w:topLinePunct w:val="0"/>
              <w:autoSpaceDE/>
              <w:autoSpaceDN w:val="0"/>
              <w:bidi w:val="0"/>
              <w:adjustRightInd/>
              <w:spacing w:line="360" w:lineRule="exact"/>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2441" w:type="dxa"/>
            <w:gridSpan w:val="5"/>
            <w:noWrap w:val="0"/>
            <w:vAlign w:val="center"/>
          </w:tcPr>
          <w:p w14:paraId="4BBADF2F">
            <w:pPr>
              <w:keepNext w:val="0"/>
              <w:keepLines w:val="0"/>
              <w:pageBreakBefore w:val="0"/>
              <w:kinsoku/>
              <w:wordWrap/>
              <w:overflowPunct/>
              <w:topLinePunct w:val="0"/>
              <w:autoSpaceDE/>
              <w:autoSpaceDN w:val="0"/>
              <w:bidi w:val="0"/>
              <w:adjustRightInd/>
              <w:spacing w:line="360" w:lineRule="exact"/>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lang w:eastAsia="zh-CN"/>
              </w:rPr>
              <w:t>本年预算</w:t>
            </w:r>
          </w:p>
        </w:tc>
        <w:tc>
          <w:tcPr>
            <w:tcW w:w="2728" w:type="dxa"/>
            <w:gridSpan w:val="5"/>
            <w:noWrap w:val="0"/>
            <w:vAlign w:val="center"/>
          </w:tcPr>
          <w:p w14:paraId="542A1206">
            <w:pPr>
              <w:keepNext w:val="0"/>
              <w:keepLines w:val="0"/>
              <w:pageBreakBefore w:val="0"/>
              <w:kinsoku/>
              <w:wordWrap/>
              <w:overflowPunct/>
              <w:topLinePunct w:val="0"/>
              <w:autoSpaceDE/>
              <w:autoSpaceDN w:val="0"/>
              <w:bidi w:val="0"/>
              <w:adjustRightInd/>
              <w:spacing w:line="360" w:lineRule="exact"/>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上年结转结余</w:t>
            </w:r>
          </w:p>
        </w:tc>
      </w:tr>
      <w:tr w14:paraId="5186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72" w:type="dxa"/>
            <w:vMerge w:val="continue"/>
            <w:noWrap w:val="0"/>
            <w:vAlign w:val="center"/>
          </w:tcPr>
          <w:p w14:paraId="6ACC40CC">
            <w:pPr>
              <w:keepNext w:val="0"/>
              <w:keepLines w:val="0"/>
              <w:pageBreakBefore w:val="0"/>
              <w:kinsoku/>
              <w:wordWrap/>
              <w:overflowPunct/>
              <w:topLinePunct w:val="0"/>
              <w:autoSpaceDE/>
              <w:autoSpaceDN w:val="0"/>
              <w:bidi w:val="0"/>
              <w:adjustRightInd/>
              <w:spacing w:line="360" w:lineRule="exact"/>
              <w:jc w:val="center"/>
              <w:textAlignment w:val="center"/>
              <w:rPr>
                <w:rFonts w:hint="eastAsia" w:ascii="Calibri" w:hAnsi="Calibri" w:eastAsia="华文细黑"/>
                <w:color w:val="000000"/>
                <w:sz w:val="20"/>
                <w:szCs w:val="22"/>
              </w:rPr>
            </w:pPr>
          </w:p>
        </w:tc>
        <w:tc>
          <w:tcPr>
            <w:tcW w:w="812" w:type="dxa"/>
            <w:vMerge w:val="restart"/>
            <w:noWrap w:val="0"/>
            <w:vAlign w:val="center"/>
          </w:tcPr>
          <w:p w14:paraId="4FD6B2D0">
            <w:pPr>
              <w:keepNext w:val="0"/>
              <w:keepLines w:val="0"/>
              <w:pageBreakBefore w:val="0"/>
              <w:kinsoku/>
              <w:wordWrap/>
              <w:overflowPunct/>
              <w:topLinePunct w:val="0"/>
              <w:autoSpaceDE/>
              <w:autoSpaceDN w:val="0"/>
              <w:bidi w:val="0"/>
              <w:adjustRightInd/>
              <w:spacing w:line="360" w:lineRule="exact"/>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一级项目</w:t>
            </w:r>
          </w:p>
        </w:tc>
        <w:tc>
          <w:tcPr>
            <w:tcW w:w="795" w:type="dxa"/>
            <w:gridSpan w:val="2"/>
            <w:vMerge w:val="restart"/>
            <w:noWrap w:val="0"/>
            <w:vAlign w:val="center"/>
          </w:tcPr>
          <w:p w14:paraId="21DA64F5">
            <w:pPr>
              <w:keepNext w:val="0"/>
              <w:keepLines w:val="0"/>
              <w:pageBreakBefore w:val="0"/>
              <w:kinsoku/>
              <w:wordWrap/>
              <w:overflowPunct/>
              <w:topLinePunct w:val="0"/>
              <w:autoSpaceDE/>
              <w:autoSpaceDN w:val="0"/>
              <w:bidi w:val="0"/>
              <w:adjustRightInd/>
              <w:spacing w:line="360" w:lineRule="exact"/>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二级</w:t>
            </w:r>
            <w:r>
              <w:rPr>
                <w:rFonts w:hint="eastAsia" w:ascii="Calibri" w:hAnsi="Calibri" w:eastAsia="华文细黑"/>
                <w:color w:val="000000"/>
                <w:sz w:val="20"/>
                <w:szCs w:val="22"/>
                <w:lang w:val="en-US" w:eastAsia="zh-CN"/>
              </w:rPr>
              <w:t xml:space="preserve">  </w:t>
            </w:r>
            <w:r>
              <w:rPr>
                <w:rFonts w:hint="eastAsia" w:ascii="Calibri" w:hAnsi="Calibri" w:eastAsia="华文细黑"/>
                <w:color w:val="000000"/>
                <w:sz w:val="20"/>
                <w:szCs w:val="22"/>
              </w:rPr>
              <w:t>项目</w:t>
            </w:r>
          </w:p>
        </w:tc>
        <w:tc>
          <w:tcPr>
            <w:tcW w:w="650" w:type="dxa"/>
            <w:vMerge w:val="continue"/>
            <w:noWrap w:val="0"/>
            <w:textDirection w:val="tbLrV"/>
            <w:vAlign w:val="center"/>
          </w:tcPr>
          <w:p w14:paraId="6FEA34FF">
            <w:pPr>
              <w:keepNext w:val="0"/>
              <w:keepLines w:val="0"/>
              <w:pageBreakBefore w:val="0"/>
              <w:kinsoku/>
              <w:wordWrap/>
              <w:overflowPunct/>
              <w:topLinePunct w:val="0"/>
              <w:autoSpaceDE/>
              <w:autoSpaceDN w:val="0"/>
              <w:bidi w:val="0"/>
              <w:adjustRightInd/>
              <w:spacing w:line="360" w:lineRule="exact"/>
              <w:ind w:left="113" w:right="113"/>
              <w:jc w:val="center"/>
              <w:textAlignment w:val="center"/>
              <w:rPr>
                <w:rFonts w:hint="eastAsia" w:ascii="Calibri" w:hAnsi="Calibri" w:eastAsia="华文细黑"/>
                <w:color w:val="000000"/>
                <w:sz w:val="20"/>
                <w:szCs w:val="22"/>
                <w:lang w:eastAsia="zh-CN"/>
              </w:rPr>
            </w:pPr>
          </w:p>
        </w:tc>
        <w:tc>
          <w:tcPr>
            <w:tcW w:w="778" w:type="dxa"/>
            <w:vMerge w:val="continue"/>
            <w:noWrap w:val="0"/>
            <w:vAlign w:val="center"/>
          </w:tcPr>
          <w:p w14:paraId="486052C6">
            <w:pPr>
              <w:keepNext w:val="0"/>
              <w:keepLines w:val="0"/>
              <w:pageBreakBefore w:val="0"/>
              <w:kinsoku/>
              <w:wordWrap/>
              <w:overflowPunct/>
              <w:topLinePunct w:val="0"/>
              <w:autoSpaceDE/>
              <w:autoSpaceDN w:val="0"/>
              <w:bidi w:val="0"/>
              <w:adjustRightInd/>
              <w:spacing w:line="360" w:lineRule="exact"/>
              <w:jc w:val="center"/>
              <w:textAlignment w:val="center"/>
              <w:rPr>
                <w:rFonts w:hint="eastAsia" w:ascii="Calibri" w:hAnsi="Calibri" w:eastAsia="华文细黑"/>
                <w:color w:val="000000"/>
                <w:sz w:val="20"/>
                <w:szCs w:val="22"/>
              </w:rPr>
            </w:pPr>
          </w:p>
        </w:tc>
        <w:tc>
          <w:tcPr>
            <w:tcW w:w="1595" w:type="dxa"/>
            <w:gridSpan w:val="3"/>
            <w:noWrap w:val="0"/>
            <w:vAlign w:val="center"/>
          </w:tcPr>
          <w:p w14:paraId="7F53558D">
            <w:pPr>
              <w:keepNext w:val="0"/>
              <w:keepLines w:val="0"/>
              <w:pageBreakBefore w:val="0"/>
              <w:kinsoku/>
              <w:wordWrap/>
              <w:overflowPunct/>
              <w:topLinePunct w:val="0"/>
              <w:autoSpaceDE/>
              <w:autoSpaceDN w:val="0"/>
              <w:bidi w:val="0"/>
              <w:adjustRightInd/>
              <w:spacing w:line="360" w:lineRule="exact"/>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财政拨款</w:t>
            </w:r>
          </w:p>
        </w:tc>
        <w:tc>
          <w:tcPr>
            <w:tcW w:w="423" w:type="dxa"/>
            <w:vMerge w:val="restart"/>
            <w:noWrap w:val="0"/>
            <w:textDirection w:val="tbLrV"/>
            <w:vAlign w:val="center"/>
          </w:tcPr>
          <w:p w14:paraId="1E2C3CE7">
            <w:pPr>
              <w:keepNext w:val="0"/>
              <w:keepLines w:val="0"/>
              <w:pageBreakBefore w:val="0"/>
              <w:kinsoku/>
              <w:wordWrap/>
              <w:overflowPunct/>
              <w:topLinePunct w:val="0"/>
              <w:autoSpaceDE/>
              <w:autoSpaceDN w:val="0"/>
              <w:bidi w:val="0"/>
              <w:adjustRightInd/>
              <w:spacing w:line="360" w:lineRule="exact"/>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423" w:type="dxa"/>
            <w:vMerge w:val="restart"/>
            <w:noWrap w:val="0"/>
            <w:textDirection w:val="tbLrV"/>
            <w:vAlign w:val="center"/>
          </w:tcPr>
          <w:p w14:paraId="73F4F57C">
            <w:pPr>
              <w:keepNext w:val="0"/>
              <w:keepLines w:val="0"/>
              <w:pageBreakBefore w:val="0"/>
              <w:kinsoku/>
              <w:wordWrap/>
              <w:overflowPunct/>
              <w:topLinePunct w:val="0"/>
              <w:autoSpaceDE/>
              <w:autoSpaceDN w:val="0"/>
              <w:bidi w:val="0"/>
              <w:adjustRightInd/>
              <w:spacing w:line="360" w:lineRule="exact"/>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lang w:eastAsia="zh-CN"/>
              </w:rPr>
              <w:t>单位资金</w:t>
            </w:r>
          </w:p>
        </w:tc>
        <w:tc>
          <w:tcPr>
            <w:tcW w:w="1718" w:type="dxa"/>
            <w:gridSpan w:val="3"/>
            <w:noWrap w:val="0"/>
            <w:vAlign w:val="center"/>
          </w:tcPr>
          <w:p w14:paraId="230CB606">
            <w:pPr>
              <w:keepNext w:val="0"/>
              <w:keepLines w:val="0"/>
              <w:pageBreakBefore w:val="0"/>
              <w:kinsoku/>
              <w:wordWrap/>
              <w:overflowPunct/>
              <w:topLinePunct w:val="0"/>
              <w:autoSpaceDE/>
              <w:autoSpaceDN w:val="0"/>
              <w:bidi w:val="0"/>
              <w:adjustRightInd/>
              <w:spacing w:line="360" w:lineRule="exact"/>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财政拨款结转</w:t>
            </w:r>
          </w:p>
        </w:tc>
        <w:tc>
          <w:tcPr>
            <w:tcW w:w="1010" w:type="dxa"/>
            <w:gridSpan w:val="2"/>
            <w:noWrap w:val="0"/>
            <w:vAlign w:val="center"/>
          </w:tcPr>
          <w:p w14:paraId="2AB26287">
            <w:pPr>
              <w:keepNext w:val="0"/>
              <w:keepLines w:val="0"/>
              <w:pageBreakBefore w:val="0"/>
              <w:tabs>
                <w:tab w:val="left" w:pos="492"/>
              </w:tabs>
              <w:kinsoku/>
              <w:wordWrap/>
              <w:overflowPunct/>
              <w:topLinePunct w:val="0"/>
              <w:autoSpaceDE/>
              <w:autoSpaceDN w:val="0"/>
              <w:bidi w:val="0"/>
              <w:adjustRightInd/>
              <w:spacing w:line="360" w:lineRule="exact"/>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非财政拨款结转结余</w:t>
            </w:r>
          </w:p>
        </w:tc>
      </w:tr>
      <w:tr w14:paraId="4046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4" w:hRule="atLeast"/>
          <w:jc w:val="center"/>
        </w:trPr>
        <w:tc>
          <w:tcPr>
            <w:tcW w:w="472" w:type="dxa"/>
            <w:vMerge w:val="continue"/>
            <w:noWrap w:val="0"/>
            <w:vAlign w:val="center"/>
          </w:tcPr>
          <w:p w14:paraId="22ED26A5">
            <w:pPr>
              <w:keepNext w:val="0"/>
              <w:keepLines w:val="0"/>
              <w:pageBreakBefore w:val="0"/>
              <w:kinsoku/>
              <w:wordWrap/>
              <w:overflowPunct/>
              <w:topLinePunct w:val="0"/>
              <w:autoSpaceDE/>
              <w:autoSpaceDN w:val="0"/>
              <w:bidi w:val="0"/>
              <w:adjustRightInd/>
              <w:spacing w:line="360" w:lineRule="exact"/>
              <w:jc w:val="center"/>
              <w:textAlignment w:val="center"/>
              <w:rPr>
                <w:rFonts w:ascii="Calibri" w:hAnsi="Calibri" w:eastAsia="华文细黑"/>
                <w:color w:val="000000"/>
                <w:sz w:val="20"/>
                <w:szCs w:val="22"/>
              </w:rPr>
            </w:pPr>
          </w:p>
        </w:tc>
        <w:tc>
          <w:tcPr>
            <w:tcW w:w="812" w:type="dxa"/>
            <w:vMerge w:val="continue"/>
            <w:noWrap w:val="0"/>
            <w:vAlign w:val="center"/>
          </w:tcPr>
          <w:p w14:paraId="5918DCAC">
            <w:pPr>
              <w:keepNext w:val="0"/>
              <w:keepLines w:val="0"/>
              <w:pageBreakBefore w:val="0"/>
              <w:kinsoku/>
              <w:wordWrap/>
              <w:overflowPunct/>
              <w:topLinePunct w:val="0"/>
              <w:autoSpaceDE/>
              <w:autoSpaceDN w:val="0"/>
              <w:bidi w:val="0"/>
              <w:adjustRightInd/>
              <w:spacing w:line="360" w:lineRule="exact"/>
              <w:jc w:val="center"/>
              <w:textAlignment w:val="center"/>
              <w:rPr>
                <w:rFonts w:ascii="Calibri" w:hAnsi="Calibri" w:eastAsia="华文细黑"/>
                <w:color w:val="000000"/>
                <w:sz w:val="20"/>
                <w:szCs w:val="22"/>
              </w:rPr>
            </w:pPr>
          </w:p>
        </w:tc>
        <w:tc>
          <w:tcPr>
            <w:tcW w:w="795" w:type="dxa"/>
            <w:gridSpan w:val="2"/>
            <w:vMerge w:val="continue"/>
            <w:noWrap w:val="0"/>
            <w:vAlign w:val="center"/>
          </w:tcPr>
          <w:p w14:paraId="3641A857">
            <w:pPr>
              <w:keepNext w:val="0"/>
              <w:keepLines w:val="0"/>
              <w:pageBreakBefore w:val="0"/>
              <w:kinsoku/>
              <w:wordWrap/>
              <w:overflowPunct/>
              <w:topLinePunct w:val="0"/>
              <w:autoSpaceDE/>
              <w:autoSpaceDN w:val="0"/>
              <w:bidi w:val="0"/>
              <w:adjustRightInd/>
              <w:spacing w:line="360" w:lineRule="exact"/>
              <w:jc w:val="center"/>
              <w:textAlignment w:val="center"/>
              <w:rPr>
                <w:rFonts w:hint="eastAsia" w:ascii="Calibri" w:hAnsi="Calibri" w:eastAsia="华文细黑"/>
                <w:color w:val="000000"/>
                <w:sz w:val="20"/>
                <w:szCs w:val="22"/>
              </w:rPr>
            </w:pPr>
          </w:p>
        </w:tc>
        <w:tc>
          <w:tcPr>
            <w:tcW w:w="650" w:type="dxa"/>
            <w:vMerge w:val="continue"/>
            <w:noWrap w:val="0"/>
            <w:vAlign w:val="center"/>
          </w:tcPr>
          <w:p w14:paraId="0491F896">
            <w:pPr>
              <w:keepNext w:val="0"/>
              <w:keepLines w:val="0"/>
              <w:pageBreakBefore w:val="0"/>
              <w:kinsoku/>
              <w:wordWrap/>
              <w:overflowPunct/>
              <w:topLinePunct w:val="0"/>
              <w:autoSpaceDE/>
              <w:autoSpaceDN w:val="0"/>
              <w:bidi w:val="0"/>
              <w:adjustRightInd/>
              <w:spacing w:line="360" w:lineRule="exact"/>
              <w:jc w:val="center"/>
              <w:textAlignment w:val="center"/>
              <w:rPr>
                <w:rFonts w:ascii="Calibri" w:hAnsi="Calibri" w:eastAsia="华文细黑"/>
                <w:color w:val="000000"/>
                <w:sz w:val="20"/>
                <w:szCs w:val="22"/>
              </w:rPr>
            </w:pPr>
          </w:p>
        </w:tc>
        <w:tc>
          <w:tcPr>
            <w:tcW w:w="778" w:type="dxa"/>
            <w:vMerge w:val="continue"/>
            <w:noWrap w:val="0"/>
            <w:vAlign w:val="center"/>
          </w:tcPr>
          <w:p w14:paraId="4F46DF32">
            <w:pPr>
              <w:keepNext w:val="0"/>
              <w:keepLines w:val="0"/>
              <w:pageBreakBefore w:val="0"/>
              <w:kinsoku/>
              <w:wordWrap/>
              <w:overflowPunct/>
              <w:topLinePunct w:val="0"/>
              <w:autoSpaceDE/>
              <w:autoSpaceDN w:val="0"/>
              <w:bidi w:val="0"/>
              <w:adjustRightInd/>
              <w:spacing w:line="360" w:lineRule="exact"/>
              <w:jc w:val="center"/>
              <w:textAlignment w:val="center"/>
              <w:rPr>
                <w:rFonts w:ascii="Calibri" w:hAnsi="Calibri" w:eastAsia="华文细黑"/>
                <w:color w:val="000000"/>
                <w:sz w:val="20"/>
                <w:szCs w:val="22"/>
              </w:rPr>
            </w:pPr>
          </w:p>
        </w:tc>
        <w:tc>
          <w:tcPr>
            <w:tcW w:w="722" w:type="dxa"/>
            <w:noWrap w:val="0"/>
            <w:vAlign w:val="center"/>
          </w:tcPr>
          <w:p w14:paraId="46714EE9">
            <w:pPr>
              <w:keepNext w:val="0"/>
              <w:keepLines w:val="0"/>
              <w:pageBreakBefore w:val="0"/>
              <w:kinsoku/>
              <w:wordWrap/>
              <w:overflowPunct/>
              <w:topLinePunct w:val="0"/>
              <w:autoSpaceDE/>
              <w:autoSpaceDN w:val="0"/>
              <w:bidi w:val="0"/>
              <w:adjustRightInd/>
              <w:spacing w:line="360" w:lineRule="exact"/>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一般公共预算</w:t>
            </w:r>
          </w:p>
        </w:tc>
        <w:tc>
          <w:tcPr>
            <w:tcW w:w="450" w:type="dxa"/>
            <w:noWrap w:val="0"/>
            <w:vAlign w:val="center"/>
          </w:tcPr>
          <w:p w14:paraId="7188CB7F">
            <w:pPr>
              <w:keepNext w:val="0"/>
              <w:keepLines w:val="0"/>
              <w:pageBreakBefore w:val="0"/>
              <w:kinsoku/>
              <w:wordWrap/>
              <w:overflowPunct/>
              <w:topLinePunct w:val="0"/>
              <w:autoSpaceDE/>
              <w:autoSpaceDN w:val="0"/>
              <w:bidi w:val="0"/>
              <w:adjustRightInd/>
              <w:spacing w:line="360" w:lineRule="exact"/>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政府性</w:t>
            </w:r>
          </w:p>
          <w:p w14:paraId="70753B00">
            <w:pPr>
              <w:keepNext w:val="0"/>
              <w:keepLines w:val="0"/>
              <w:pageBreakBefore w:val="0"/>
              <w:kinsoku/>
              <w:wordWrap/>
              <w:overflowPunct/>
              <w:topLinePunct w:val="0"/>
              <w:autoSpaceDE/>
              <w:autoSpaceDN w:val="0"/>
              <w:bidi w:val="0"/>
              <w:adjustRightInd/>
              <w:spacing w:line="360" w:lineRule="exact"/>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基金</w:t>
            </w:r>
          </w:p>
          <w:p w14:paraId="48EA0FD0">
            <w:pPr>
              <w:keepNext w:val="0"/>
              <w:keepLines w:val="0"/>
              <w:pageBreakBefore w:val="0"/>
              <w:kinsoku/>
              <w:wordWrap/>
              <w:overflowPunct/>
              <w:topLinePunct w:val="0"/>
              <w:autoSpaceDE/>
              <w:autoSpaceDN w:val="0"/>
              <w:bidi w:val="0"/>
              <w:adjustRightInd/>
              <w:spacing w:line="360" w:lineRule="exact"/>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预算</w:t>
            </w:r>
          </w:p>
        </w:tc>
        <w:tc>
          <w:tcPr>
            <w:tcW w:w="423" w:type="dxa"/>
            <w:noWrap w:val="0"/>
            <w:vAlign w:val="center"/>
          </w:tcPr>
          <w:p w14:paraId="1DCABE67">
            <w:pPr>
              <w:keepNext w:val="0"/>
              <w:keepLines w:val="0"/>
              <w:pageBreakBefore w:val="0"/>
              <w:kinsoku/>
              <w:wordWrap/>
              <w:overflowPunct/>
              <w:topLinePunct w:val="0"/>
              <w:autoSpaceDE/>
              <w:autoSpaceDN w:val="0"/>
              <w:bidi w:val="0"/>
              <w:adjustRightInd/>
              <w:spacing w:line="360" w:lineRule="exact"/>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国有资本经营预算</w:t>
            </w:r>
          </w:p>
        </w:tc>
        <w:tc>
          <w:tcPr>
            <w:tcW w:w="423" w:type="dxa"/>
            <w:vMerge w:val="continue"/>
            <w:noWrap w:val="0"/>
            <w:textDirection w:val="tbLrV"/>
            <w:vAlign w:val="center"/>
          </w:tcPr>
          <w:p w14:paraId="04DEAF50">
            <w:pPr>
              <w:keepNext w:val="0"/>
              <w:keepLines w:val="0"/>
              <w:pageBreakBefore w:val="0"/>
              <w:kinsoku/>
              <w:wordWrap/>
              <w:overflowPunct/>
              <w:topLinePunct w:val="0"/>
              <w:autoSpaceDE/>
              <w:autoSpaceDN w:val="0"/>
              <w:bidi w:val="0"/>
              <w:adjustRightInd/>
              <w:spacing w:line="360" w:lineRule="exact"/>
              <w:ind w:left="113" w:right="113"/>
              <w:jc w:val="center"/>
              <w:textAlignment w:val="center"/>
              <w:rPr>
                <w:rFonts w:hint="eastAsia" w:ascii="Calibri" w:hAnsi="Calibri" w:eastAsia="华文细黑"/>
                <w:color w:val="000000"/>
                <w:sz w:val="20"/>
                <w:szCs w:val="22"/>
                <w:lang w:eastAsia="zh-CN"/>
              </w:rPr>
            </w:pPr>
          </w:p>
        </w:tc>
        <w:tc>
          <w:tcPr>
            <w:tcW w:w="423" w:type="dxa"/>
            <w:vMerge w:val="continue"/>
            <w:noWrap w:val="0"/>
            <w:textDirection w:val="tbLrV"/>
            <w:vAlign w:val="center"/>
          </w:tcPr>
          <w:p w14:paraId="74967524">
            <w:pPr>
              <w:keepNext w:val="0"/>
              <w:keepLines w:val="0"/>
              <w:pageBreakBefore w:val="0"/>
              <w:kinsoku/>
              <w:wordWrap/>
              <w:overflowPunct/>
              <w:topLinePunct w:val="0"/>
              <w:autoSpaceDE/>
              <w:autoSpaceDN w:val="0"/>
              <w:bidi w:val="0"/>
              <w:adjustRightInd/>
              <w:spacing w:line="360" w:lineRule="exact"/>
              <w:ind w:left="113" w:right="113"/>
              <w:jc w:val="center"/>
              <w:textAlignment w:val="center"/>
              <w:rPr>
                <w:rFonts w:hint="eastAsia" w:ascii="Calibri" w:hAnsi="Calibri" w:eastAsia="华文细黑"/>
                <w:color w:val="000000"/>
                <w:sz w:val="20"/>
                <w:szCs w:val="22"/>
              </w:rPr>
            </w:pPr>
          </w:p>
        </w:tc>
        <w:tc>
          <w:tcPr>
            <w:tcW w:w="750" w:type="dxa"/>
            <w:noWrap w:val="0"/>
            <w:vAlign w:val="center"/>
          </w:tcPr>
          <w:p w14:paraId="04C9552A">
            <w:pPr>
              <w:keepNext w:val="0"/>
              <w:keepLines w:val="0"/>
              <w:pageBreakBefore w:val="0"/>
              <w:kinsoku/>
              <w:wordWrap/>
              <w:overflowPunct/>
              <w:topLinePunct w:val="0"/>
              <w:autoSpaceDE/>
              <w:autoSpaceDN w:val="0"/>
              <w:bidi w:val="0"/>
              <w:adjustRightInd/>
              <w:spacing w:line="360" w:lineRule="exact"/>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公共</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518" w:type="dxa"/>
            <w:noWrap w:val="0"/>
            <w:vAlign w:val="center"/>
          </w:tcPr>
          <w:p w14:paraId="1955BC95">
            <w:pPr>
              <w:keepNext w:val="0"/>
              <w:keepLines w:val="0"/>
              <w:pageBreakBefore w:val="0"/>
              <w:kinsoku/>
              <w:wordWrap/>
              <w:overflowPunct/>
              <w:topLinePunct w:val="0"/>
              <w:autoSpaceDE/>
              <w:autoSpaceDN w:val="0"/>
              <w:bidi w:val="0"/>
              <w:adjustRightInd/>
              <w:spacing w:line="360" w:lineRule="exact"/>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政府性</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基金</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450" w:type="dxa"/>
            <w:noWrap w:val="0"/>
            <w:vAlign w:val="center"/>
          </w:tcPr>
          <w:p w14:paraId="6902B01E">
            <w:pPr>
              <w:keepNext w:val="0"/>
              <w:keepLines w:val="0"/>
              <w:pageBreakBefore w:val="0"/>
              <w:kinsoku/>
              <w:wordWrap/>
              <w:overflowPunct/>
              <w:topLinePunct w:val="0"/>
              <w:autoSpaceDE/>
              <w:autoSpaceDN w:val="0"/>
              <w:bidi w:val="0"/>
              <w:adjustRightInd/>
              <w:spacing w:line="360" w:lineRule="exact"/>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国有资本经营</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456" w:type="dxa"/>
            <w:noWrap w:val="0"/>
            <w:textDirection w:val="tbRlV"/>
            <w:vAlign w:val="center"/>
          </w:tcPr>
          <w:p w14:paraId="273C998F">
            <w:pPr>
              <w:keepNext w:val="0"/>
              <w:keepLines w:val="0"/>
              <w:pageBreakBefore w:val="0"/>
              <w:kinsoku/>
              <w:wordWrap/>
              <w:overflowPunct/>
              <w:topLinePunct w:val="0"/>
              <w:autoSpaceDE/>
              <w:autoSpaceDN w:val="0"/>
              <w:bidi w:val="0"/>
              <w:adjustRightInd/>
              <w:spacing w:line="360" w:lineRule="exact"/>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财政专户管理力资金</w:t>
            </w:r>
          </w:p>
        </w:tc>
        <w:tc>
          <w:tcPr>
            <w:tcW w:w="554" w:type="dxa"/>
            <w:noWrap w:val="0"/>
            <w:textDirection w:val="tbRlV"/>
            <w:vAlign w:val="center"/>
          </w:tcPr>
          <w:p w14:paraId="456DD582">
            <w:pPr>
              <w:keepNext w:val="0"/>
              <w:keepLines w:val="0"/>
              <w:pageBreakBefore w:val="0"/>
              <w:kinsoku/>
              <w:wordWrap/>
              <w:overflowPunct/>
              <w:topLinePunct w:val="0"/>
              <w:autoSpaceDE/>
              <w:autoSpaceDN w:val="0"/>
              <w:bidi w:val="0"/>
              <w:adjustRightInd/>
              <w:spacing w:line="360" w:lineRule="exact"/>
              <w:ind w:left="113" w:right="113"/>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单位资金</w:t>
            </w:r>
          </w:p>
        </w:tc>
      </w:tr>
      <w:tr w14:paraId="3F78E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shd w:val="clear" w:color="auto" w:fill="FFFFFF"/>
            <w:noWrap w:val="0"/>
            <w:vAlign w:val="center"/>
          </w:tcPr>
          <w:p w14:paraId="46B24A93">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部门特定目标类项目</w:t>
            </w:r>
          </w:p>
        </w:tc>
        <w:tc>
          <w:tcPr>
            <w:tcW w:w="812" w:type="dxa"/>
            <w:noWrap w:val="0"/>
            <w:vAlign w:val="center"/>
          </w:tcPr>
          <w:p w14:paraId="29693811">
            <w:pPr>
              <w:keepNext w:val="0"/>
              <w:keepLines w:val="0"/>
              <w:pageBreakBefore w:val="0"/>
              <w:kinsoku/>
              <w:wordWrap/>
              <w:overflowPunct/>
              <w:topLinePunct w:val="0"/>
              <w:autoSpaceDE/>
              <w:bidi w:val="0"/>
              <w:adjustRightInd/>
              <w:spacing w:line="360" w:lineRule="exact"/>
              <w:jc w:val="center"/>
              <w:rPr>
                <w:rFonts w:ascii="Calibri" w:hAnsi="Calibri" w:eastAsia="楷体"/>
                <w:kern w:val="0"/>
                <w:sz w:val="28"/>
                <w:szCs w:val="28"/>
              </w:rPr>
            </w:pPr>
          </w:p>
        </w:tc>
        <w:tc>
          <w:tcPr>
            <w:tcW w:w="795" w:type="dxa"/>
            <w:gridSpan w:val="2"/>
            <w:noWrap w:val="0"/>
            <w:vAlign w:val="center"/>
          </w:tcPr>
          <w:p w14:paraId="32E4767C">
            <w:pPr>
              <w:keepNext w:val="0"/>
              <w:keepLines w:val="0"/>
              <w:pageBreakBefore w:val="0"/>
              <w:kinsoku/>
              <w:wordWrap/>
              <w:overflowPunct/>
              <w:topLinePunct w:val="0"/>
              <w:autoSpaceDE/>
              <w:bidi w:val="0"/>
              <w:adjustRightInd/>
              <w:spacing w:line="360" w:lineRule="exact"/>
              <w:jc w:val="center"/>
              <w:rPr>
                <w:rFonts w:ascii="Calibri" w:hAnsi="Calibri" w:eastAsia="楷体"/>
                <w:kern w:val="0"/>
                <w:sz w:val="28"/>
                <w:szCs w:val="28"/>
              </w:rPr>
            </w:pPr>
          </w:p>
        </w:tc>
        <w:tc>
          <w:tcPr>
            <w:tcW w:w="650" w:type="dxa"/>
            <w:noWrap w:val="0"/>
            <w:vAlign w:val="center"/>
          </w:tcPr>
          <w:p w14:paraId="7A0232D3">
            <w:pPr>
              <w:keepNext w:val="0"/>
              <w:keepLines w:val="0"/>
              <w:pageBreakBefore w:val="0"/>
              <w:kinsoku/>
              <w:wordWrap/>
              <w:overflowPunct/>
              <w:topLinePunct w:val="0"/>
              <w:autoSpaceDE/>
              <w:bidi w:val="0"/>
              <w:adjustRightInd/>
              <w:spacing w:line="360" w:lineRule="exact"/>
              <w:jc w:val="center"/>
              <w:rPr>
                <w:rFonts w:ascii="Calibri" w:hAnsi="Calibri" w:eastAsia="楷体"/>
                <w:kern w:val="0"/>
                <w:sz w:val="28"/>
                <w:szCs w:val="28"/>
              </w:rPr>
            </w:pPr>
          </w:p>
        </w:tc>
        <w:tc>
          <w:tcPr>
            <w:tcW w:w="778" w:type="dxa"/>
            <w:noWrap w:val="0"/>
            <w:vAlign w:val="center"/>
          </w:tcPr>
          <w:p w14:paraId="571FDD49">
            <w:pPr>
              <w:keepNext w:val="0"/>
              <w:keepLines w:val="0"/>
              <w:pageBreakBefore w:val="0"/>
              <w:widowControl/>
              <w:suppressLineNumbers w:val="0"/>
              <w:kinsoku/>
              <w:wordWrap/>
              <w:overflowPunct/>
              <w:topLinePunct w:val="0"/>
              <w:autoSpaceDE/>
              <w:bidi w:val="0"/>
              <w:adjustRightInd/>
              <w:spacing w:line="360" w:lineRule="exact"/>
              <w:jc w:val="right"/>
              <w:textAlignment w:val="center"/>
              <w:rPr>
                <w:rFonts w:ascii="Calibri" w:hAnsi="Calibri" w:eastAsia="楷体"/>
                <w:kern w:val="0"/>
                <w:sz w:val="16"/>
                <w:szCs w:val="16"/>
              </w:rPr>
            </w:pPr>
            <w:r>
              <w:rPr>
                <w:rFonts w:hint="eastAsia" w:ascii="宋体" w:hAnsi="宋体" w:eastAsia="宋体" w:cs="宋体"/>
                <w:i w:val="0"/>
                <w:iCs w:val="0"/>
                <w:color w:val="000000"/>
                <w:kern w:val="0"/>
                <w:sz w:val="16"/>
                <w:szCs w:val="16"/>
                <w:u w:val="none"/>
                <w:lang w:val="en-US" w:eastAsia="zh-CN" w:bidi="ar"/>
              </w:rPr>
              <w:t>295.22</w:t>
            </w:r>
          </w:p>
        </w:tc>
        <w:tc>
          <w:tcPr>
            <w:tcW w:w="722" w:type="dxa"/>
            <w:noWrap w:val="0"/>
            <w:vAlign w:val="center"/>
          </w:tcPr>
          <w:p w14:paraId="1462F8E8">
            <w:pPr>
              <w:keepNext w:val="0"/>
              <w:keepLines w:val="0"/>
              <w:pageBreakBefore w:val="0"/>
              <w:widowControl/>
              <w:suppressLineNumbers w:val="0"/>
              <w:kinsoku/>
              <w:wordWrap/>
              <w:overflowPunct/>
              <w:topLinePunct w:val="0"/>
              <w:autoSpaceDE/>
              <w:bidi w:val="0"/>
              <w:adjustRightInd/>
              <w:spacing w:line="360" w:lineRule="exact"/>
              <w:jc w:val="right"/>
              <w:textAlignment w:val="center"/>
              <w:rPr>
                <w:rFonts w:ascii="Calibri" w:hAnsi="Calibri" w:eastAsia="楷体"/>
                <w:kern w:val="0"/>
                <w:sz w:val="16"/>
                <w:szCs w:val="16"/>
              </w:rPr>
            </w:pPr>
            <w:r>
              <w:rPr>
                <w:rFonts w:hint="eastAsia" w:ascii="宋体" w:hAnsi="宋体" w:eastAsia="宋体" w:cs="宋体"/>
                <w:i w:val="0"/>
                <w:iCs w:val="0"/>
                <w:color w:val="000000"/>
                <w:kern w:val="0"/>
                <w:sz w:val="16"/>
                <w:szCs w:val="16"/>
                <w:u w:val="none"/>
                <w:lang w:val="en-US" w:eastAsia="zh-CN" w:bidi="ar"/>
              </w:rPr>
              <w:t>281.99</w:t>
            </w:r>
          </w:p>
        </w:tc>
        <w:tc>
          <w:tcPr>
            <w:tcW w:w="450" w:type="dxa"/>
            <w:noWrap w:val="0"/>
            <w:vAlign w:val="center"/>
          </w:tcPr>
          <w:p w14:paraId="4A473A84">
            <w:pPr>
              <w:keepNext w:val="0"/>
              <w:keepLines w:val="0"/>
              <w:pageBreakBefore w:val="0"/>
              <w:kinsoku/>
              <w:wordWrap/>
              <w:overflowPunct/>
              <w:topLinePunct w:val="0"/>
              <w:autoSpaceDE/>
              <w:bidi w:val="0"/>
              <w:adjustRightInd/>
              <w:spacing w:line="360" w:lineRule="exact"/>
              <w:jc w:val="center"/>
              <w:rPr>
                <w:rFonts w:ascii="Calibri" w:hAnsi="Calibri" w:eastAsia="楷体"/>
                <w:kern w:val="0"/>
                <w:sz w:val="16"/>
                <w:szCs w:val="16"/>
              </w:rPr>
            </w:pPr>
          </w:p>
        </w:tc>
        <w:tc>
          <w:tcPr>
            <w:tcW w:w="423" w:type="dxa"/>
            <w:noWrap w:val="0"/>
            <w:vAlign w:val="center"/>
          </w:tcPr>
          <w:p w14:paraId="1F21E0E6">
            <w:pPr>
              <w:keepNext w:val="0"/>
              <w:keepLines w:val="0"/>
              <w:pageBreakBefore w:val="0"/>
              <w:kinsoku/>
              <w:wordWrap/>
              <w:overflowPunct/>
              <w:topLinePunct w:val="0"/>
              <w:autoSpaceDE/>
              <w:bidi w:val="0"/>
              <w:adjustRightInd/>
              <w:spacing w:line="360" w:lineRule="exact"/>
              <w:jc w:val="center"/>
              <w:rPr>
                <w:rFonts w:ascii="Calibri" w:hAnsi="Calibri" w:eastAsia="楷体"/>
                <w:kern w:val="0"/>
                <w:sz w:val="16"/>
                <w:szCs w:val="16"/>
              </w:rPr>
            </w:pPr>
          </w:p>
        </w:tc>
        <w:tc>
          <w:tcPr>
            <w:tcW w:w="423" w:type="dxa"/>
            <w:noWrap w:val="0"/>
            <w:vAlign w:val="center"/>
          </w:tcPr>
          <w:p w14:paraId="30B5824D">
            <w:pPr>
              <w:keepNext w:val="0"/>
              <w:keepLines w:val="0"/>
              <w:pageBreakBefore w:val="0"/>
              <w:kinsoku/>
              <w:wordWrap/>
              <w:overflowPunct/>
              <w:topLinePunct w:val="0"/>
              <w:autoSpaceDE/>
              <w:bidi w:val="0"/>
              <w:adjustRightInd/>
              <w:spacing w:line="360" w:lineRule="exact"/>
              <w:jc w:val="center"/>
              <w:rPr>
                <w:rFonts w:ascii="Calibri" w:hAnsi="Calibri" w:eastAsia="楷体"/>
                <w:kern w:val="0"/>
                <w:sz w:val="16"/>
                <w:szCs w:val="16"/>
              </w:rPr>
            </w:pPr>
          </w:p>
        </w:tc>
        <w:tc>
          <w:tcPr>
            <w:tcW w:w="423" w:type="dxa"/>
            <w:noWrap w:val="0"/>
            <w:vAlign w:val="center"/>
          </w:tcPr>
          <w:p w14:paraId="4A91AB41">
            <w:pPr>
              <w:keepNext w:val="0"/>
              <w:keepLines w:val="0"/>
              <w:pageBreakBefore w:val="0"/>
              <w:kinsoku/>
              <w:wordWrap/>
              <w:overflowPunct/>
              <w:topLinePunct w:val="0"/>
              <w:autoSpaceDE/>
              <w:bidi w:val="0"/>
              <w:adjustRightInd/>
              <w:spacing w:line="360" w:lineRule="exact"/>
              <w:jc w:val="center"/>
              <w:rPr>
                <w:rFonts w:ascii="Calibri" w:hAnsi="Calibri" w:eastAsia="楷体"/>
                <w:kern w:val="0"/>
                <w:sz w:val="16"/>
                <w:szCs w:val="16"/>
              </w:rPr>
            </w:pPr>
          </w:p>
        </w:tc>
        <w:tc>
          <w:tcPr>
            <w:tcW w:w="750" w:type="dxa"/>
            <w:noWrap w:val="0"/>
            <w:vAlign w:val="center"/>
          </w:tcPr>
          <w:p w14:paraId="7E5FC438">
            <w:pPr>
              <w:keepNext w:val="0"/>
              <w:keepLines w:val="0"/>
              <w:pageBreakBefore w:val="0"/>
              <w:widowControl/>
              <w:suppressLineNumbers w:val="0"/>
              <w:kinsoku/>
              <w:wordWrap/>
              <w:overflowPunct/>
              <w:topLinePunct w:val="0"/>
              <w:autoSpaceDE/>
              <w:bidi w:val="0"/>
              <w:adjustRightInd/>
              <w:spacing w:line="360" w:lineRule="exact"/>
              <w:jc w:val="right"/>
              <w:textAlignment w:val="center"/>
              <w:rPr>
                <w:rFonts w:ascii="Calibri" w:hAnsi="Calibri" w:eastAsia="楷体"/>
                <w:kern w:val="0"/>
                <w:sz w:val="16"/>
                <w:szCs w:val="16"/>
              </w:rPr>
            </w:pPr>
            <w:r>
              <w:rPr>
                <w:rFonts w:hint="eastAsia" w:ascii="宋体" w:hAnsi="宋体" w:eastAsia="宋体" w:cs="宋体"/>
                <w:i w:val="0"/>
                <w:iCs w:val="0"/>
                <w:color w:val="000000"/>
                <w:kern w:val="0"/>
                <w:sz w:val="16"/>
                <w:szCs w:val="16"/>
                <w:u w:val="none"/>
                <w:lang w:val="en-US" w:eastAsia="zh-CN" w:bidi="ar"/>
              </w:rPr>
              <w:t>13.23</w:t>
            </w:r>
          </w:p>
        </w:tc>
        <w:tc>
          <w:tcPr>
            <w:tcW w:w="518" w:type="dxa"/>
            <w:noWrap w:val="0"/>
            <w:vAlign w:val="center"/>
          </w:tcPr>
          <w:p w14:paraId="45D91534">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450" w:type="dxa"/>
            <w:noWrap w:val="0"/>
            <w:vAlign w:val="center"/>
          </w:tcPr>
          <w:p w14:paraId="1FEA542F">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456" w:type="dxa"/>
            <w:noWrap w:val="0"/>
            <w:vAlign w:val="center"/>
          </w:tcPr>
          <w:p w14:paraId="6DE147EA">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554" w:type="dxa"/>
            <w:noWrap w:val="0"/>
            <w:vAlign w:val="center"/>
          </w:tcPr>
          <w:p w14:paraId="479E34AA">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r>
      <w:tr w14:paraId="5080C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677BBAC3">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812" w:type="dxa"/>
            <w:noWrap w:val="0"/>
            <w:vAlign w:val="center"/>
          </w:tcPr>
          <w:p w14:paraId="4C7E3531">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办公经费纳入预算</w:t>
            </w:r>
          </w:p>
        </w:tc>
        <w:tc>
          <w:tcPr>
            <w:tcW w:w="795" w:type="dxa"/>
            <w:gridSpan w:val="2"/>
            <w:noWrap w:val="0"/>
            <w:vAlign w:val="center"/>
          </w:tcPr>
          <w:p w14:paraId="72444455">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noWrap w:val="0"/>
            <w:vAlign w:val="center"/>
          </w:tcPr>
          <w:p w14:paraId="5C279594">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78" w:type="dxa"/>
            <w:noWrap w:val="0"/>
            <w:vAlign w:val="center"/>
          </w:tcPr>
          <w:p w14:paraId="69866E47">
            <w:pPr>
              <w:keepNext w:val="0"/>
              <w:keepLines w:val="0"/>
              <w:pageBreakBefore w:val="0"/>
              <w:widowControl/>
              <w:suppressLineNumbers w:val="0"/>
              <w:kinsoku/>
              <w:wordWrap/>
              <w:overflowPunct/>
              <w:topLinePunct w:val="0"/>
              <w:autoSpaceDE/>
              <w:bidi w:val="0"/>
              <w:adjustRightInd/>
              <w:spacing w:line="360" w:lineRule="exact"/>
              <w:jc w:val="right"/>
              <w:textAlignment w:val="center"/>
              <w:rPr>
                <w:rFonts w:ascii="Calibri" w:hAnsi="Calibri" w:eastAsia="楷体"/>
                <w:kern w:val="0"/>
                <w:sz w:val="16"/>
                <w:szCs w:val="16"/>
              </w:rPr>
            </w:pPr>
            <w:r>
              <w:rPr>
                <w:rFonts w:hint="eastAsia" w:ascii="宋体" w:hAnsi="宋体" w:eastAsia="宋体" w:cs="宋体"/>
                <w:i w:val="0"/>
                <w:iCs w:val="0"/>
                <w:color w:val="000000"/>
                <w:kern w:val="0"/>
                <w:sz w:val="16"/>
                <w:szCs w:val="16"/>
                <w:u w:val="none"/>
                <w:lang w:val="en-US" w:eastAsia="zh-CN" w:bidi="ar"/>
              </w:rPr>
              <w:t>204.48</w:t>
            </w:r>
          </w:p>
        </w:tc>
        <w:tc>
          <w:tcPr>
            <w:tcW w:w="722" w:type="dxa"/>
            <w:noWrap w:val="0"/>
            <w:vAlign w:val="center"/>
          </w:tcPr>
          <w:p w14:paraId="767CE6D7">
            <w:pPr>
              <w:keepNext w:val="0"/>
              <w:keepLines w:val="0"/>
              <w:pageBreakBefore w:val="0"/>
              <w:widowControl/>
              <w:suppressLineNumbers w:val="0"/>
              <w:kinsoku/>
              <w:wordWrap/>
              <w:overflowPunct/>
              <w:topLinePunct w:val="0"/>
              <w:autoSpaceDE/>
              <w:bidi w:val="0"/>
              <w:adjustRightInd/>
              <w:spacing w:line="360" w:lineRule="exact"/>
              <w:jc w:val="right"/>
              <w:textAlignment w:val="center"/>
              <w:rPr>
                <w:rFonts w:ascii="Calibri" w:hAnsi="Calibri" w:eastAsia="楷体"/>
                <w:kern w:val="0"/>
                <w:sz w:val="16"/>
                <w:szCs w:val="16"/>
              </w:rPr>
            </w:pPr>
            <w:r>
              <w:rPr>
                <w:rFonts w:hint="eastAsia" w:ascii="宋体" w:hAnsi="宋体" w:eastAsia="宋体" w:cs="宋体"/>
                <w:i w:val="0"/>
                <w:iCs w:val="0"/>
                <w:color w:val="000000"/>
                <w:kern w:val="0"/>
                <w:sz w:val="16"/>
                <w:szCs w:val="16"/>
                <w:u w:val="none"/>
                <w:lang w:val="en-US" w:eastAsia="zh-CN" w:bidi="ar"/>
              </w:rPr>
              <w:t>200.00</w:t>
            </w:r>
          </w:p>
        </w:tc>
        <w:tc>
          <w:tcPr>
            <w:tcW w:w="450" w:type="dxa"/>
            <w:noWrap w:val="0"/>
            <w:vAlign w:val="center"/>
          </w:tcPr>
          <w:p w14:paraId="6713EE59">
            <w:pPr>
              <w:keepNext w:val="0"/>
              <w:keepLines w:val="0"/>
              <w:pageBreakBefore w:val="0"/>
              <w:kinsoku/>
              <w:wordWrap/>
              <w:overflowPunct/>
              <w:topLinePunct w:val="0"/>
              <w:autoSpaceDE/>
              <w:bidi w:val="0"/>
              <w:adjustRightInd/>
              <w:spacing w:line="360" w:lineRule="exact"/>
              <w:jc w:val="center"/>
              <w:rPr>
                <w:rFonts w:ascii="Calibri" w:hAnsi="Calibri" w:eastAsia="楷体"/>
                <w:kern w:val="0"/>
                <w:sz w:val="16"/>
                <w:szCs w:val="16"/>
              </w:rPr>
            </w:pPr>
          </w:p>
        </w:tc>
        <w:tc>
          <w:tcPr>
            <w:tcW w:w="423" w:type="dxa"/>
            <w:noWrap w:val="0"/>
            <w:vAlign w:val="center"/>
          </w:tcPr>
          <w:p w14:paraId="09F02F94">
            <w:pPr>
              <w:keepNext w:val="0"/>
              <w:keepLines w:val="0"/>
              <w:pageBreakBefore w:val="0"/>
              <w:kinsoku/>
              <w:wordWrap/>
              <w:overflowPunct/>
              <w:topLinePunct w:val="0"/>
              <w:autoSpaceDE/>
              <w:bidi w:val="0"/>
              <w:adjustRightInd/>
              <w:spacing w:line="360" w:lineRule="exact"/>
              <w:jc w:val="center"/>
              <w:rPr>
                <w:rFonts w:ascii="Calibri" w:hAnsi="Calibri" w:eastAsia="楷体"/>
                <w:kern w:val="0"/>
                <w:sz w:val="16"/>
                <w:szCs w:val="16"/>
              </w:rPr>
            </w:pPr>
          </w:p>
        </w:tc>
        <w:tc>
          <w:tcPr>
            <w:tcW w:w="423" w:type="dxa"/>
            <w:noWrap w:val="0"/>
            <w:vAlign w:val="center"/>
          </w:tcPr>
          <w:p w14:paraId="0C0056CE">
            <w:pPr>
              <w:keepNext w:val="0"/>
              <w:keepLines w:val="0"/>
              <w:pageBreakBefore w:val="0"/>
              <w:kinsoku/>
              <w:wordWrap/>
              <w:overflowPunct/>
              <w:topLinePunct w:val="0"/>
              <w:autoSpaceDE/>
              <w:bidi w:val="0"/>
              <w:adjustRightInd/>
              <w:spacing w:line="360" w:lineRule="exact"/>
              <w:jc w:val="center"/>
              <w:rPr>
                <w:rFonts w:ascii="Calibri" w:hAnsi="Calibri" w:eastAsia="楷体"/>
                <w:kern w:val="0"/>
                <w:sz w:val="16"/>
                <w:szCs w:val="16"/>
              </w:rPr>
            </w:pPr>
          </w:p>
        </w:tc>
        <w:tc>
          <w:tcPr>
            <w:tcW w:w="423" w:type="dxa"/>
            <w:noWrap w:val="0"/>
            <w:vAlign w:val="center"/>
          </w:tcPr>
          <w:p w14:paraId="2C01A2CB">
            <w:pPr>
              <w:keepNext w:val="0"/>
              <w:keepLines w:val="0"/>
              <w:pageBreakBefore w:val="0"/>
              <w:kinsoku/>
              <w:wordWrap/>
              <w:overflowPunct/>
              <w:topLinePunct w:val="0"/>
              <w:autoSpaceDE/>
              <w:bidi w:val="0"/>
              <w:adjustRightInd/>
              <w:spacing w:line="360" w:lineRule="exact"/>
              <w:jc w:val="center"/>
              <w:rPr>
                <w:rFonts w:ascii="Calibri" w:hAnsi="Calibri" w:eastAsia="楷体"/>
                <w:kern w:val="0"/>
                <w:sz w:val="16"/>
                <w:szCs w:val="16"/>
              </w:rPr>
            </w:pPr>
          </w:p>
        </w:tc>
        <w:tc>
          <w:tcPr>
            <w:tcW w:w="750" w:type="dxa"/>
            <w:noWrap w:val="0"/>
            <w:vAlign w:val="center"/>
          </w:tcPr>
          <w:p w14:paraId="345E6DAA">
            <w:pPr>
              <w:keepNext w:val="0"/>
              <w:keepLines w:val="0"/>
              <w:pageBreakBefore w:val="0"/>
              <w:widowControl/>
              <w:suppressLineNumbers w:val="0"/>
              <w:kinsoku/>
              <w:wordWrap/>
              <w:overflowPunct/>
              <w:topLinePunct w:val="0"/>
              <w:autoSpaceDE/>
              <w:bidi w:val="0"/>
              <w:adjustRightInd/>
              <w:spacing w:line="360" w:lineRule="exact"/>
              <w:jc w:val="right"/>
              <w:textAlignment w:val="center"/>
              <w:rPr>
                <w:rFonts w:ascii="Calibri" w:hAnsi="Calibri" w:eastAsia="楷体"/>
                <w:kern w:val="0"/>
                <w:sz w:val="16"/>
                <w:szCs w:val="16"/>
              </w:rPr>
            </w:pPr>
            <w:r>
              <w:rPr>
                <w:rFonts w:hint="eastAsia" w:ascii="宋体" w:hAnsi="宋体" w:eastAsia="宋体" w:cs="宋体"/>
                <w:i w:val="0"/>
                <w:iCs w:val="0"/>
                <w:color w:val="000000"/>
                <w:kern w:val="0"/>
                <w:sz w:val="16"/>
                <w:szCs w:val="16"/>
                <w:u w:val="none"/>
                <w:lang w:val="en-US" w:eastAsia="zh-CN" w:bidi="ar"/>
              </w:rPr>
              <w:t>4.48</w:t>
            </w:r>
          </w:p>
        </w:tc>
        <w:tc>
          <w:tcPr>
            <w:tcW w:w="518" w:type="dxa"/>
            <w:noWrap w:val="0"/>
            <w:vAlign w:val="center"/>
          </w:tcPr>
          <w:p w14:paraId="65637710">
            <w:pPr>
              <w:keepNext w:val="0"/>
              <w:keepLines w:val="0"/>
              <w:pageBreakBefore w:val="0"/>
              <w:kinsoku/>
              <w:wordWrap/>
              <w:overflowPunct/>
              <w:topLinePunct w:val="0"/>
              <w:autoSpaceDE/>
              <w:bidi w:val="0"/>
              <w:adjustRightInd/>
              <w:spacing w:line="360" w:lineRule="exact"/>
              <w:jc w:val="center"/>
              <w:rPr>
                <w:rFonts w:ascii="Calibri" w:hAnsi="Calibri" w:eastAsia="楷体"/>
                <w:kern w:val="0"/>
                <w:sz w:val="16"/>
                <w:szCs w:val="16"/>
              </w:rPr>
            </w:pPr>
          </w:p>
        </w:tc>
        <w:tc>
          <w:tcPr>
            <w:tcW w:w="450" w:type="dxa"/>
            <w:noWrap w:val="0"/>
            <w:vAlign w:val="center"/>
          </w:tcPr>
          <w:p w14:paraId="4424EA8E">
            <w:pPr>
              <w:keepNext w:val="0"/>
              <w:keepLines w:val="0"/>
              <w:pageBreakBefore w:val="0"/>
              <w:kinsoku/>
              <w:wordWrap/>
              <w:overflowPunct/>
              <w:topLinePunct w:val="0"/>
              <w:autoSpaceDE/>
              <w:bidi w:val="0"/>
              <w:adjustRightInd/>
              <w:spacing w:line="360" w:lineRule="exact"/>
              <w:jc w:val="center"/>
              <w:rPr>
                <w:rFonts w:ascii="Calibri" w:hAnsi="Calibri" w:eastAsia="楷体"/>
                <w:kern w:val="0"/>
                <w:sz w:val="16"/>
                <w:szCs w:val="16"/>
              </w:rPr>
            </w:pPr>
          </w:p>
        </w:tc>
        <w:tc>
          <w:tcPr>
            <w:tcW w:w="456" w:type="dxa"/>
            <w:noWrap w:val="0"/>
            <w:vAlign w:val="center"/>
          </w:tcPr>
          <w:p w14:paraId="53328BE2">
            <w:pPr>
              <w:keepNext w:val="0"/>
              <w:keepLines w:val="0"/>
              <w:pageBreakBefore w:val="0"/>
              <w:kinsoku/>
              <w:wordWrap/>
              <w:overflowPunct/>
              <w:topLinePunct w:val="0"/>
              <w:autoSpaceDE/>
              <w:bidi w:val="0"/>
              <w:adjustRightInd/>
              <w:spacing w:line="360" w:lineRule="exact"/>
              <w:jc w:val="center"/>
              <w:rPr>
                <w:rFonts w:ascii="Calibri" w:hAnsi="Calibri" w:eastAsia="楷体"/>
                <w:kern w:val="0"/>
                <w:sz w:val="16"/>
                <w:szCs w:val="16"/>
              </w:rPr>
            </w:pPr>
          </w:p>
        </w:tc>
        <w:tc>
          <w:tcPr>
            <w:tcW w:w="554" w:type="dxa"/>
            <w:noWrap w:val="0"/>
            <w:vAlign w:val="center"/>
          </w:tcPr>
          <w:p w14:paraId="683684EA">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r>
      <w:tr w14:paraId="7C62E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17B81069">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812" w:type="dxa"/>
            <w:noWrap w:val="0"/>
            <w:vAlign w:val="center"/>
          </w:tcPr>
          <w:p w14:paraId="309F90BE">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95" w:type="dxa"/>
            <w:gridSpan w:val="2"/>
            <w:noWrap w:val="0"/>
            <w:vAlign w:val="center"/>
          </w:tcPr>
          <w:p w14:paraId="4A4896D1">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办公经费（年初预算）</w:t>
            </w:r>
          </w:p>
        </w:tc>
        <w:tc>
          <w:tcPr>
            <w:tcW w:w="650" w:type="dxa"/>
            <w:noWrap w:val="0"/>
            <w:vAlign w:val="center"/>
          </w:tcPr>
          <w:p w14:paraId="5435B88F">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靖宇县人民政府办公室(本级)</w:t>
            </w:r>
          </w:p>
        </w:tc>
        <w:tc>
          <w:tcPr>
            <w:tcW w:w="778" w:type="dxa"/>
            <w:noWrap w:val="0"/>
            <w:vAlign w:val="center"/>
          </w:tcPr>
          <w:p w14:paraId="6F854F7F">
            <w:pPr>
              <w:keepNext w:val="0"/>
              <w:keepLines w:val="0"/>
              <w:pageBreakBefore w:val="0"/>
              <w:widowControl/>
              <w:suppressLineNumbers w:val="0"/>
              <w:kinsoku/>
              <w:wordWrap/>
              <w:overflowPunct/>
              <w:topLinePunct w:val="0"/>
              <w:autoSpaceDE/>
              <w:bidi w:val="0"/>
              <w:adjustRightInd/>
              <w:spacing w:line="360" w:lineRule="exact"/>
              <w:jc w:val="right"/>
              <w:textAlignment w:val="center"/>
              <w:rPr>
                <w:rFonts w:ascii="Calibri" w:hAnsi="Calibri" w:eastAsia="楷体"/>
                <w:kern w:val="0"/>
                <w:sz w:val="16"/>
                <w:szCs w:val="16"/>
              </w:rPr>
            </w:pPr>
            <w:r>
              <w:rPr>
                <w:rFonts w:hint="eastAsia" w:ascii="宋体" w:hAnsi="宋体" w:eastAsia="宋体" w:cs="宋体"/>
                <w:i w:val="0"/>
                <w:iCs w:val="0"/>
                <w:color w:val="000000"/>
                <w:kern w:val="0"/>
                <w:sz w:val="16"/>
                <w:szCs w:val="16"/>
                <w:u w:val="none"/>
                <w:lang w:val="en-US" w:eastAsia="zh-CN" w:bidi="ar"/>
              </w:rPr>
              <w:t>163.80</w:t>
            </w:r>
          </w:p>
        </w:tc>
        <w:tc>
          <w:tcPr>
            <w:tcW w:w="722" w:type="dxa"/>
            <w:noWrap w:val="0"/>
            <w:vAlign w:val="center"/>
          </w:tcPr>
          <w:p w14:paraId="0466A816">
            <w:pPr>
              <w:keepNext w:val="0"/>
              <w:keepLines w:val="0"/>
              <w:pageBreakBefore w:val="0"/>
              <w:widowControl/>
              <w:suppressLineNumbers w:val="0"/>
              <w:kinsoku/>
              <w:wordWrap/>
              <w:overflowPunct/>
              <w:topLinePunct w:val="0"/>
              <w:autoSpaceDE/>
              <w:bidi w:val="0"/>
              <w:adjustRightInd/>
              <w:spacing w:line="360" w:lineRule="exact"/>
              <w:jc w:val="right"/>
              <w:textAlignment w:val="center"/>
              <w:rPr>
                <w:rFonts w:ascii="Calibri" w:hAnsi="Calibri" w:eastAsia="楷体"/>
                <w:kern w:val="0"/>
                <w:sz w:val="16"/>
                <w:szCs w:val="16"/>
              </w:rPr>
            </w:pPr>
            <w:r>
              <w:rPr>
                <w:rFonts w:hint="eastAsia" w:ascii="宋体" w:hAnsi="宋体" w:eastAsia="宋体" w:cs="宋体"/>
                <w:i w:val="0"/>
                <w:iCs w:val="0"/>
                <w:color w:val="000000"/>
                <w:kern w:val="0"/>
                <w:sz w:val="16"/>
                <w:szCs w:val="16"/>
                <w:u w:val="none"/>
                <w:lang w:val="en-US" w:eastAsia="zh-CN" w:bidi="ar"/>
              </w:rPr>
              <w:t>163.80</w:t>
            </w:r>
          </w:p>
        </w:tc>
        <w:tc>
          <w:tcPr>
            <w:tcW w:w="450" w:type="dxa"/>
            <w:noWrap w:val="0"/>
            <w:vAlign w:val="center"/>
          </w:tcPr>
          <w:p w14:paraId="2DB1481C">
            <w:pPr>
              <w:keepNext w:val="0"/>
              <w:keepLines w:val="0"/>
              <w:pageBreakBefore w:val="0"/>
              <w:kinsoku/>
              <w:wordWrap/>
              <w:overflowPunct/>
              <w:topLinePunct w:val="0"/>
              <w:autoSpaceDE/>
              <w:bidi w:val="0"/>
              <w:adjustRightInd/>
              <w:spacing w:line="360" w:lineRule="exact"/>
              <w:jc w:val="center"/>
              <w:rPr>
                <w:rFonts w:ascii="Calibri" w:hAnsi="Calibri" w:eastAsia="楷体"/>
                <w:kern w:val="0"/>
                <w:sz w:val="16"/>
                <w:szCs w:val="16"/>
              </w:rPr>
            </w:pPr>
          </w:p>
        </w:tc>
        <w:tc>
          <w:tcPr>
            <w:tcW w:w="423" w:type="dxa"/>
            <w:noWrap w:val="0"/>
            <w:vAlign w:val="center"/>
          </w:tcPr>
          <w:p w14:paraId="5EB13FC4">
            <w:pPr>
              <w:keepNext w:val="0"/>
              <w:keepLines w:val="0"/>
              <w:pageBreakBefore w:val="0"/>
              <w:kinsoku/>
              <w:wordWrap/>
              <w:overflowPunct/>
              <w:topLinePunct w:val="0"/>
              <w:autoSpaceDE/>
              <w:bidi w:val="0"/>
              <w:adjustRightInd/>
              <w:spacing w:line="360" w:lineRule="exact"/>
              <w:jc w:val="center"/>
              <w:rPr>
                <w:rFonts w:ascii="Calibri" w:hAnsi="Calibri" w:eastAsia="楷体"/>
                <w:kern w:val="0"/>
                <w:sz w:val="16"/>
                <w:szCs w:val="16"/>
              </w:rPr>
            </w:pPr>
          </w:p>
        </w:tc>
        <w:tc>
          <w:tcPr>
            <w:tcW w:w="423" w:type="dxa"/>
            <w:noWrap w:val="0"/>
            <w:vAlign w:val="center"/>
          </w:tcPr>
          <w:p w14:paraId="6C50882A">
            <w:pPr>
              <w:keepNext w:val="0"/>
              <w:keepLines w:val="0"/>
              <w:pageBreakBefore w:val="0"/>
              <w:kinsoku/>
              <w:wordWrap/>
              <w:overflowPunct/>
              <w:topLinePunct w:val="0"/>
              <w:autoSpaceDE/>
              <w:bidi w:val="0"/>
              <w:adjustRightInd/>
              <w:spacing w:line="360" w:lineRule="exact"/>
              <w:jc w:val="center"/>
              <w:rPr>
                <w:rFonts w:ascii="Calibri" w:hAnsi="Calibri" w:eastAsia="楷体"/>
                <w:kern w:val="0"/>
                <w:sz w:val="16"/>
                <w:szCs w:val="16"/>
              </w:rPr>
            </w:pPr>
          </w:p>
        </w:tc>
        <w:tc>
          <w:tcPr>
            <w:tcW w:w="423" w:type="dxa"/>
            <w:noWrap w:val="0"/>
            <w:vAlign w:val="center"/>
          </w:tcPr>
          <w:p w14:paraId="0B2A5353">
            <w:pPr>
              <w:keepNext w:val="0"/>
              <w:keepLines w:val="0"/>
              <w:pageBreakBefore w:val="0"/>
              <w:kinsoku/>
              <w:wordWrap/>
              <w:overflowPunct/>
              <w:topLinePunct w:val="0"/>
              <w:autoSpaceDE/>
              <w:bidi w:val="0"/>
              <w:adjustRightInd/>
              <w:spacing w:line="360" w:lineRule="exact"/>
              <w:jc w:val="center"/>
              <w:rPr>
                <w:rFonts w:ascii="Calibri" w:hAnsi="Calibri" w:eastAsia="楷体"/>
                <w:kern w:val="0"/>
                <w:sz w:val="16"/>
                <w:szCs w:val="16"/>
              </w:rPr>
            </w:pPr>
          </w:p>
        </w:tc>
        <w:tc>
          <w:tcPr>
            <w:tcW w:w="750" w:type="dxa"/>
            <w:noWrap w:val="0"/>
            <w:vAlign w:val="center"/>
          </w:tcPr>
          <w:p w14:paraId="48777AB7">
            <w:pPr>
              <w:keepNext w:val="0"/>
              <w:keepLines w:val="0"/>
              <w:pageBreakBefore w:val="0"/>
              <w:widowControl/>
              <w:suppressLineNumbers w:val="0"/>
              <w:kinsoku/>
              <w:wordWrap/>
              <w:overflowPunct/>
              <w:topLinePunct w:val="0"/>
              <w:autoSpaceDE/>
              <w:bidi w:val="0"/>
              <w:adjustRightInd/>
              <w:spacing w:line="360" w:lineRule="exact"/>
              <w:jc w:val="right"/>
              <w:textAlignment w:val="center"/>
              <w:rPr>
                <w:rFonts w:ascii="Calibri" w:hAnsi="Calibri" w:eastAsia="楷体"/>
                <w:kern w:val="0"/>
                <w:sz w:val="16"/>
                <w:szCs w:val="16"/>
              </w:rPr>
            </w:pPr>
          </w:p>
        </w:tc>
        <w:tc>
          <w:tcPr>
            <w:tcW w:w="518" w:type="dxa"/>
            <w:noWrap w:val="0"/>
            <w:vAlign w:val="center"/>
          </w:tcPr>
          <w:p w14:paraId="48C2891E">
            <w:pPr>
              <w:keepNext w:val="0"/>
              <w:keepLines w:val="0"/>
              <w:pageBreakBefore w:val="0"/>
              <w:kinsoku/>
              <w:wordWrap/>
              <w:overflowPunct/>
              <w:topLinePunct w:val="0"/>
              <w:autoSpaceDE/>
              <w:bidi w:val="0"/>
              <w:adjustRightInd/>
              <w:spacing w:line="360" w:lineRule="exact"/>
              <w:jc w:val="center"/>
              <w:rPr>
                <w:rFonts w:ascii="Calibri" w:hAnsi="Calibri" w:eastAsia="楷体"/>
                <w:kern w:val="0"/>
                <w:sz w:val="16"/>
                <w:szCs w:val="16"/>
              </w:rPr>
            </w:pPr>
          </w:p>
        </w:tc>
        <w:tc>
          <w:tcPr>
            <w:tcW w:w="450" w:type="dxa"/>
            <w:noWrap w:val="0"/>
            <w:vAlign w:val="center"/>
          </w:tcPr>
          <w:p w14:paraId="208C4CA8">
            <w:pPr>
              <w:keepNext w:val="0"/>
              <w:keepLines w:val="0"/>
              <w:pageBreakBefore w:val="0"/>
              <w:kinsoku/>
              <w:wordWrap/>
              <w:overflowPunct/>
              <w:topLinePunct w:val="0"/>
              <w:autoSpaceDE/>
              <w:bidi w:val="0"/>
              <w:adjustRightInd/>
              <w:spacing w:line="360" w:lineRule="exact"/>
              <w:jc w:val="center"/>
              <w:rPr>
                <w:rFonts w:ascii="Calibri" w:hAnsi="Calibri" w:eastAsia="楷体"/>
                <w:kern w:val="0"/>
                <w:sz w:val="16"/>
                <w:szCs w:val="16"/>
              </w:rPr>
            </w:pPr>
          </w:p>
        </w:tc>
        <w:tc>
          <w:tcPr>
            <w:tcW w:w="456" w:type="dxa"/>
            <w:noWrap w:val="0"/>
            <w:vAlign w:val="center"/>
          </w:tcPr>
          <w:p w14:paraId="4DC2C273">
            <w:pPr>
              <w:keepNext w:val="0"/>
              <w:keepLines w:val="0"/>
              <w:pageBreakBefore w:val="0"/>
              <w:kinsoku/>
              <w:wordWrap/>
              <w:overflowPunct/>
              <w:topLinePunct w:val="0"/>
              <w:autoSpaceDE/>
              <w:bidi w:val="0"/>
              <w:adjustRightInd/>
              <w:spacing w:line="360" w:lineRule="exact"/>
              <w:jc w:val="center"/>
              <w:rPr>
                <w:rFonts w:ascii="Calibri" w:hAnsi="Calibri" w:eastAsia="楷体"/>
                <w:kern w:val="0"/>
                <w:sz w:val="16"/>
                <w:szCs w:val="16"/>
              </w:rPr>
            </w:pPr>
          </w:p>
        </w:tc>
        <w:tc>
          <w:tcPr>
            <w:tcW w:w="554" w:type="dxa"/>
            <w:noWrap w:val="0"/>
            <w:vAlign w:val="center"/>
          </w:tcPr>
          <w:p w14:paraId="208670F4">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r>
      <w:tr w14:paraId="7FA71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2E5F0F64">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812" w:type="dxa"/>
            <w:noWrap w:val="0"/>
            <w:vAlign w:val="center"/>
          </w:tcPr>
          <w:p w14:paraId="31CE528C">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95" w:type="dxa"/>
            <w:gridSpan w:val="2"/>
            <w:noWrap w:val="0"/>
            <w:vAlign w:val="center"/>
          </w:tcPr>
          <w:p w14:paraId="1A14F178">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办公经费（其他经费）</w:t>
            </w:r>
          </w:p>
        </w:tc>
        <w:tc>
          <w:tcPr>
            <w:tcW w:w="650" w:type="dxa"/>
            <w:noWrap w:val="0"/>
            <w:vAlign w:val="center"/>
          </w:tcPr>
          <w:p w14:paraId="593A8E33">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靖宇县人民政府办公室(本级)</w:t>
            </w:r>
          </w:p>
        </w:tc>
        <w:tc>
          <w:tcPr>
            <w:tcW w:w="778" w:type="dxa"/>
            <w:noWrap w:val="0"/>
            <w:vAlign w:val="center"/>
          </w:tcPr>
          <w:p w14:paraId="01740C1F">
            <w:pPr>
              <w:keepNext w:val="0"/>
              <w:keepLines w:val="0"/>
              <w:pageBreakBefore w:val="0"/>
              <w:widowControl/>
              <w:suppressLineNumbers w:val="0"/>
              <w:kinsoku/>
              <w:wordWrap/>
              <w:overflowPunct/>
              <w:topLinePunct w:val="0"/>
              <w:autoSpaceDE/>
              <w:bidi w:val="0"/>
              <w:adjustRightInd/>
              <w:spacing w:line="360" w:lineRule="exact"/>
              <w:jc w:val="right"/>
              <w:textAlignment w:val="center"/>
              <w:rPr>
                <w:rFonts w:ascii="Calibri" w:hAnsi="Calibri" w:eastAsia="楷体"/>
                <w:kern w:val="0"/>
                <w:sz w:val="16"/>
                <w:szCs w:val="16"/>
              </w:rPr>
            </w:pPr>
            <w:r>
              <w:rPr>
                <w:rFonts w:hint="eastAsia" w:ascii="宋体" w:hAnsi="宋体" w:eastAsia="宋体" w:cs="宋体"/>
                <w:i w:val="0"/>
                <w:iCs w:val="0"/>
                <w:color w:val="000000"/>
                <w:kern w:val="0"/>
                <w:sz w:val="16"/>
                <w:szCs w:val="16"/>
                <w:u w:val="none"/>
                <w:lang w:val="en-US" w:eastAsia="zh-CN" w:bidi="ar"/>
              </w:rPr>
              <w:t>4.48</w:t>
            </w:r>
          </w:p>
        </w:tc>
        <w:tc>
          <w:tcPr>
            <w:tcW w:w="722" w:type="dxa"/>
            <w:noWrap w:val="0"/>
            <w:vAlign w:val="center"/>
          </w:tcPr>
          <w:p w14:paraId="4C3A9855">
            <w:pPr>
              <w:keepNext w:val="0"/>
              <w:keepLines w:val="0"/>
              <w:pageBreakBefore w:val="0"/>
              <w:widowControl/>
              <w:suppressLineNumbers w:val="0"/>
              <w:kinsoku/>
              <w:wordWrap/>
              <w:overflowPunct/>
              <w:topLinePunct w:val="0"/>
              <w:autoSpaceDE/>
              <w:bidi w:val="0"/>
              <w:adjustRightInd/>
              <w:spacing w:line="360" w:lineRule="exact"/>
              <w:jc w:val="right"/>
              <w:textAlignment w:val="center"/>
              <w:rPr>
                <w:rFonts w:ascii="Calibri" w:hAnsi="Calibri" w:eastAsia="楷体"/>
                <w:kern w:val="0"/>
                <w:sz w:val="16"/>
                <w:szCs w:val="16"/>
              </w:rPr>
            </w:pPr>
          </w:p>
        </w:tc>
        <w:tc>
          <w:tcPr>
            <w:tcW w:w="450" w:type="dxa"/>
            <w:noWrap w:val="0"/>
            <w:vAlign w:val="center"/>
          </w:tcPr>
          <w:p w14:paraId="431FB5FE">
            <w:pPr>
              <w:keepNext w:val="0"/>
              <w:keepLines w:val="0"/>
              <w:pageBreakBefore w:val="0"/>
              <w:kinsoku/>
              <w:wordWrap/>
              <w:overflowPunct/>
              <w:topLinePunct w:val="0"/>
              <w:autoSpaceDE/>
              <w:bidi w:val="0"/>
              <w:adjustRightInd/>
              <w:spacing w:line="360" w:lineRule="exact"/>
              <w:jc w:val="center"/>
              <w:rPr>
                <w:rFonts w:ascii="Calibri" w:hAnsi="Calibri" w:eastAsia="楷体"/>
                <w:kern w:val="0"/>
                <w:sz w:val="16"/>
                <w:szCs w:val="16"/>
              </w:rPr>
            </w:pPr>
          </w:p>
        </w:tc>
        <w:tc>
          <w:tcPr>
            <w:tcW w:w="423" w:type="dxa"/>
            <w:noWrap w:val="0"/>
            <w:vAlign w:val="center"/>
          </w:tcPr>
          <w:p w14:paraId="426479CF">
            <w:pPr>
              <w:keepNext w:val="0"/>
              <w:keepLines w:val="0"/>
              <w:pageBreakBefore w:val="0"/>
              <w:kinsoku/>
              <w:wordWrap/>
              <w:overflowPunct/>
              <w:topLinePunct w:val="0"/>
              <w:autoSpaceDE/>
              <w:bidi w:val="0"/>
              <w:adjustRightInd/>
              <w:spacing w:line="360" w:lineRule="exact"/>
              <w:jc w:val="center"/>
              <w:rPr>
                <w:rFonts w:ascii="Calibri" w:hAnsi="Calibri" w:eastAsia="楷体"/>
                <w:kern w:val="0"/>
                <w:sz w:val="16"/>
                <w:szCs w:val="16"/>
              </w:rPr>
            </w:pPr>
          </w:p>
        </w:tc>
        <w:tc>
          <w:tcPr>
            <w:tcW w:w="423" w:type="dxa"/>
            <w:noWrap w:val="0"/>
            <w:vAlign w:val="center"/>
          </w:tcPr>
          <w:p w14:paraId="61F32E38">
            <w:pPr>
              <w:keepNext w:val="0"/>
              <w:keepLines w:val="0"/>
              <w:pageBreakBefore w:val="0"/>
              <w:kinsoku/>
              <w:wordWrap/>
              <w:overflowPunct/>
              <w:topLinePunct w:val="0"/>
              <w:autoSpaceDE/>
              <w:bidi w:val="0"/>
              <w:adjustRightInd/>
              <w:spacing w:line="360" w:lineRule="exact"/>
              <w:jc w:val="center"/>
              <w:rPr>
                <w:rFonts w:ascii="Calibri" w:hAnsi="Calibri" w:eastAsia="楷体"/>
                <w:kern w:val="0"/>
                <w:sz w:val="16"/>
                <w:szCs w:val="16"/>
              </w:rPr>
            </w:pPr>
          </w:p>
        </w:tc>
        <w:tc>
          <w:tcPr>
            <w:tcW w:w="423" w:type="dxa"/>
            <w:noWrap w:val="0"/>
            <w:vAlign w:val="center"/>
          </w:tcPr>
          <w:p w14:paraId="744754DA">
            <w:pPr>
              <w:keepNext w:val="0"/>
              <w:keepLines w:val="0"/>
              <w:pageBreakBefore w:val="0"/>
              <w:kinsoku/>
              <w:wordWrap/>
              <w:overflowPunct/>
              <w:topLinePunct w:val="0"/>
              <w:autoSpaceDE/>
              <w:bidi w:val="0"/>
              <w:adjustRightInd/>
              <w:spacing w:line="360" w:lineRule="exact"/>
              <w:jc w:val="center"/>
              <w:rPr>
                <w:rFonts w:ascii="Calibri" w:hAnsi="Calibri" w:eastAsia="楷体"/>
                <w:kern w:val="0"/>
                <w:sz w:val="16"/>
                <w:szCs w:val="16"/>
              </w:rPr>
            </w:pPr>
          </w:p>
        </w:tc>
        <w:tc>
          <w:tcPr>
            <w:tcW w:w="750" w:type="dxa"/>
            <w:noWrap w:val="0"/>
            <w:vAlign w:val="center"/>
          </w:tcPr>
          <w:p w14:paraId="2455C182">
            <w:pPr>
              <w:keepNext w:val="0"/>
              <w:keepLines w:val="0"/>
              <w:pageBreakBefore w:val="0"/>
              <w:widowControl/>
              <w:suppressLineNumbers w:val="0"/>
              <w:kinsoku/>
              <w:wordWrap/>
              <w:overflowPunct/>
              <w:topLinePunct w:val="0"/>
              <w:autoSpaceDE/>
              <w:bidi w:val="0"/>
              <w:adjustRightInd/>
              <w:spacing w:line="360" w:lineRule="exact"/>
              <w:jc w:val="right"/>
              <w:textAlignment w:val="center"/>
              <w:rPr>
                <w:rFonts w:ascii="Calibri" w:hAnsi="Calibri" w:eastAsia="楷体"/>
                <w:kern w:val="0"/>
                <w:sz w:val="16"/>
                <w:szCs w:val="16"/>
              </w:rPr>
            </w:pPr>
            <w:r>
              <w:rPr>
                <w:rFonts w:hint="eastAsia" w:ascii="宋体" w:hAnsi="宋体" w:eastAsia="宋体" w:cs="宋体"/>
                <w:i w:val="0"/>
                <w:iCs w:val="0"/>
                <w:color w:val="000000"/>
                <w:kern w:val="0"/>
                <w:sz w:val="16"/>
                <w:szCs w:val="16"/>
                <w:u w:val="none"/>
                <w:lang w:val="en-US" w:eastAsia="zh-CN" w:bidi="ar"/>
              </w:rPr>
              <w:t>4.48</w:t>
            </w:r>
          </w:p>
        </w:tc>
        <w:tc>
          <w:tcPr>
            <w:tcW w:w="518" w:type="dxa"/>
            <w:noWrap w:val="0"/>
            <w:vAlign w:val="center"/>
          </w:tcPr>
          <w:p w14:paraId="48E2CA70">
            <w:pPr>
              <w:keepNext w:val="0"/>
              <w:keepLines w:val="0"/>
              <w:pageBreakBefore w:val="0"/>
              <w:kinsoku/>
              <w:wordWrap/>
              <w:overflowPunct/>
              <w:topLinePunct w:val="0"/>
              <w:autoSpaceDE/>
              <w:bidi w:val="0"/>
              <w:adjustRightInd/>
              <w:spacing w:line="360" w:lineRule="exact"/>
              <w:jc w:val="center"/>
              <w:rPr>
                <w:rFonts w:ascii="Calibri" w:hAnsi="Calibri" w:eastAsia="楷体"/>
                <w:kern w:val="0"/>
                <w:sz w:val="16"/>
                <w:szCs w:val="16"/>
              </w:rPr>
            </w:pPr>
          </w:p>
        </w:tc>
        <w:tc>
          <w:tcPr>
            <w:tcW w:w="450" w:type="dxa"/>
            <w:noWrap w:val="0"/>
            <w:vAlign w:val="center"/>
          </w:tcPr>
          <w:p w14:paraId="4066F8FF">
            <w:pPr>
              <w:keepNext w:val="0"/>
              <w:keepLines w:val="0"/>
              <w:pageBreakBefore w:val="0"/>
              <w:kinsoku/>
              <w:wordWrap/>
              <w:overflowPunct/>
              <w:topLinePunct w:val="0"/>
              <w:autoSpaceDE/>
              <w:bidi w:val="0"/>
              <w:adjustRightInd/>
              <w:spacing w:line="360" w:lineRule="exact"/>
              <w:jc w:val="center"/>
              <w:rPr>
                <w:rFonts w:ascii="Calibri" w:hAnsi="Calibri" w:eastAsia="楷体"/>
                <w:kern w:val="0"/>
                <w:sz w:val="16"/>
                <w:szCs w:val="16"/>
              </w:rPr>
            </w:pPr>
          </w:p>
        </w:tc>
        <w:tc>
          <w:tcPr>
            <w:tcW w:w="456" w:type="dxa"/>
            <w:noWrap w:val="0"/>
            <w:vAlign w:val="center"/>
          </w:tcPr>
          <w:p w14:paraId="4E511124">
            <w:pPr>
              <w:keepNext w:val="0"/>
              <w:keepLines w:val="0"/>
              <w:pageBreakBefore w:val="0"/>
              <w:kinsoku/>
              <w:wordWrap/>
              <w:overflowPunct/>
              <w:topLinePunct w:val="0"/>
              <w:autoSpaceDE/>
              <w:bidi w:val="0"/>
              <w:adjustRightInd/>
              <w:spacing w:line="360" w:lineRule="exact"/>
              <w:jc w:val="center"/>
              <w:rPr>
                <w:rFonts w:ascii="Calibri" w:hAnsi="Calibri" w:eastAsia="楷体"/>
                <w:kern w:val="0"/>
                <w:sz w:val="16"/>
                <w:szCs w:val="16"/>
              </w:rPr>
            </w:pPr>
          </w:p>
        </w:tc>
        <w:tc>
          <w:tcPr>
            <w:tcW w:w="554" w:type="dxa"/>
            <w:noWrap w:val="0"/>
            <w:vAlign w:val="center"/>
          </w:tcPr>
          <w:p w14:paraId="1E6CF492">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r>
      <w:tr w14:paraId="221A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2165AD11">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812" w:type="dxa"/>
            <w:noWrap w:val="0"/>
            <w:vAlign w:val="center"/>
          </w:tcPr>
          <w:p w14:paraId="10032139">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95" w:type="dxa"/>
            <w:gridSpan w:val="2"/>
            <w:noWrap w:val="0"/>
            <w:vAlign w:val="center"/>
          </w:tcPr>
          <w:p w14:paraId="07F30250">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政府办办公经费（编外长聘支出）</w:t>
            </w:r>
          </w:p>
        </w:tc>
        <w:tc>
          <w:tcPr>
            <w:tcW w:w="650" w:type="dxa"/>
            <w:noWrap w:val="0"/>
            <w:vAlign w:val="center"/>
          </w:tcPr>
          <w:p w14:paraId="3679E0F0">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靖宇县人民政府办公室(本级)</w:t>
            </w:r>
          </w:p>
        </w:tc>
        <w:tc>
          <w:tcPr>
            <w:tcW w:w="778" w:type="dxa"/>
            <w:noWrap w:val="0"/>
            <w:vAlign w:val="center"/>
          </w:tcPr>
          <w:p w14:paraId="1A2A4725">
            <w:pPr>
              <w:keepNext w:val="0"/>
              <w:keepLines w:val="0"/>
              <w:pageBreakBefore w:val="0"/>
              <w:widowControl/>
              <w:suppressLineNumbers w:val="0"/>
              <w:kinsoku/>
              <w:wordWrap/>
              <w:overflowPunct/>
              <w:topLinePunct w:val="0"/>
              <w:autoSpaceDE/>
              <w:bidi w:val="0"/>
              <w:adjustRightInd/>
              <w:spacing w:line="360" w:lineRule="exact"/>
              <w:jc w:val="right"/>
              <w:textAlignment w:val="center"/>
              <w:rPr>
                <w:rFonts w:ascii="Calibri" w:hAnsi="Calibri" w:eastAsia="楷体"/>
                <w:kern w:val="0"/>
                <w:sz w:val="16"/>
                <w:szCs w:val="16"/>
              </w:rPr>
            </w:pPr>
            <w:r>
              <w:rPr>
                <w:rFonts w:hint="eastAsia" w:ascii="宋体" w:hAnsi="宋体" w:eastAsia="宋体" w:cs="宋体"/>
                <w:i w:val="0"/>
                <w:iCs w:val="0"/>
                <w:color w:val="000000"/>
                <w:kern w:val="0"/>
                <w:sz w:val="16"/>
                <w:szCs w:val="16"/>
                <w:u w:val="none"/>
                <w:lang w:val="en-US" w:eastAsia="zh-CN" w:bidi="ar"/>
              </w:rPr>
              <w:t>36.20</w:t>
            </w:r>
          </w:p>
        </w:tc>
        <w:tc>
          <w:tcPr>
            <w:tcW w:w="722" w:type="dxa"/>
            <w:noWrap w:val="0"/>
            <w:vAlign w:val="center"/>
          </w:tcPr>
          <w:p w14:paraId="2F819BF4">
            <w:pPr>
              <w:keepNext w:val="0"/>
              <w:keepLines w:val="0"/>
              <w:pageBreakBefore w:val="0"/>
              <w:widowControl/>
              <w:suppressLineNumbers w:val="0"/>
              <w:kinsoku/>
              <w:wordWrap/>
              <w:overflowPunct/>
              <w:topLinePunct w:val="0"/>
              <w:autoSpaceDE/>
              <w:bidi w:val="0"/>
              <w:adjustRightInd/>
              <w:spacing w:line="360" w:lineRule="exact"/>
              <w:jc w:val="right"/>
              <w:textAlignment w:val="center"/>
              <w:rPr>
                <w:rFonts w:ascii="Calibri" w:hAnsi="Calibri" w:eastAsia="楷体"/>
                <w:kern w:val="0"/>
                <w:sz w:val="16"/>
                <w:szCs w:val="16"/>
              </w:rPr>
            </w:pPr>
            <w:r>
              <w:rPr>
                <w:rFonts w:hint="eastAsia" w:ascii="宋体" w:hAnsi="宋体" w:eastAsia="宋体" w:cs="宋体"/>
                <w:i w:val="0"/>
                <w:iCs w:val="0"/>
                <w:color w:val="000000"/>
                <w:kern w:val="0"/>
                <w:sz w:val="16"/>
                <w:szCs w:val="16"/>
                <w:u w:val="none"/>
                <w:lang w:val="en-US" w:eastAsia="zh-CN" w:bidi="ar"/>
              </w:rPr>
              <w:t>36.20</w:t>
            </w:r>
          </w:p>
        </w:tc>
        <w:tc>
          <w:tcPr>
            <w:tcW w:w="450" w:type="dxa"/>
            <w:noWrap w:val="0"/>
            <w:vAlign w:val="center"/>
          </w:tcPr>
          <w:p w14:paraId="6AFB632B">
            <w:pPr>
              <w:keepNext w:val="0"/>
              <w:keepLines w:val="0"/>
              <w:pageBreakBefore w:val="0"/>
              <w:kinsoku/>
              <w:wordWrap/>
              <w:overflowPunct/>
              <w:topLinePunct w:val="0"/>
              <w:autoSpaceDE/>
              <w:bidi w:val="0"/>
              <w:adjustRightInd/>
              <w:spacing w:line="360" w:lineRule="exact"/>
              <w:jc w:val="center"/>
              <w:rPr>
                <w:rFonts w:ascii="Calibri" w:hAnsi="Calibri" w:eastAsia="楷体"/>
                <w:kern w:val="0"/>
                <w:sz w:val="16"/>
                <w:szCs w:val="16"/>
              </w:rPr>
            </w:pPr>
          </w:p>
        </w:tc>
        <w:tc>
          <w:tcPr>
            <w:tcW w:w="423" w:type="dxa"/>
            <w:noWrap w:val="0"/>
            <w:vAlign w:val="center"/>
          </w:tcPr>
          <w:p w14:paraId="135C7632">
            <w:pPr>
              <w:keepNext w:val="0"/>
              <w:keepLines w:val="0"/>
              <w:pageBreakBefore w:val="0"/>
              <w:kinsoku/>
              <w:wordWrap/>
              <w:overflowPunct/>
              <w:topLinePunct w:val="0"/>
              <w:autoSpaceDE/>
              <w:bidi w:val="0"/>
              <w:adjustRightInd/>
              <w:spacing w:line="360" w:lineRule="exact"/>
              <w:jc w:val="center"/>
              <w:rPr>
                <w:rFonts w:ascii="Calibri" w:hAnsi="Calibri" w:eastAsia="楷体"/>
                <w:kern w:val="0"/>
                <w:sz w:val="16"/>
                <w:szCs w:val="16"/>
              </w:rPr>
            </w:pPr>
          </w:p>
        </w:tc>
        <w:tc>
          <w:tcPr>
            <w:tcW w:w="423" w:type="dxa"/>
            <w:noWrap w:val="0"/>
            <w:vAlign w:val="center"/>
          </w:tcPr>
          <w:p w14:paraId="4AE5D52D">
            <w:pPr>
              <w:keepNext w:val="0"/>
              <w:keepLines w:val="0"/>
              <w:pageBreakBefore w:val="0"/>
              <w:kinsoku/>
              <w:wordWrap/>
              <w:overflowPunct/>
              <w:topLinePunct w:val="0"/>
              <w:autoSpaceDE/>
              <w:bidi w:val="0"/>
              <w:adjustRightInd/>
              <w:spacing w:line="360" w:lineRule="exact"/>
              <w:jc w:val="center"/>
              <w:rPr>
                <w:rFonts w:ascii="Calibri" w:hAnsi="Calibri" w:eastAsia="楷体"/>
                <w:kern w:val="0"/>
                <w:sz w:val="16"/>
                <w:szCs w:val="16"/>
              </w:rPr>
            </w:pPr>
          </w:p>
        </w:tc>
        <w:tc>
          <w:tcPr>
            <w:tcW w:w="423" w:type="dxa"/>
            <w:noWrap w:val="0"/>
            <w:vAlign w:val="center"/>
          </w:tcPr>
          <w:p w14:paraId="3E024A5D">
            <w:pPr>
              <w:keepNext w:val="0"/>
              <w:keepLines w:val="0"/>
              <w:pageBreakBefore w:val="0"/>
              <w:kinsoku/>
              <w:wordWrap/>
              <w:overflowPunct/>
              <w:topLinePunct w:val="0"/>
              <w:autoSpaceDE/>
              <w:bidi w:val="0"/>
              <w:adjustRightInd/>
              <w:spacing w:line="360" w:lineRule="exact"/>
              <w:jc w:val="center"/>
              <w:rPr>
                <w:rFonts w:ascii="Calibri" w:hAnsi="Calibri" w:eastAsia="楷体"/>
                <w:kern w:val="0"/>
                <w:sz w:val="16"/>
                <w:szCs w:val="16"/>
              </w:rPr>
            </w:pPr>
          </w:p>
        </w:tc>
        <w:tc>
          <w:tcPr>
            <w:tcW w:w="750" w:type="dxa"/>
            <w:noWrap w:val="0"/>
            <w:vAlign w:val="center"/>
          </w:tcPr>
          <w:p w14:paraId="4C82BCC3">
            <w:pPr>
              <w:keepNext w:val="0"/>
              <w:keepLines w:val="0"/>
              <w:pageBreakBefore w:val="0"/>
              <w:widowControl/>
              <w:suppressLineNumbers w:val="0"/>
              <w:kinsoku/>
              <w:wordWrap/>
              <w:overflowPunct/>
              <w:topLinePunct w:val="0"/>
              <w:autoSpaceDE/>
              <w:bidi w:val="0"/>
              <w:adjustRightInd/>
              <w:spacing w:line="360" w:lineRule="exact"/>
              <w:jc w:val="right"/>
              <w:textAlignment w:val="center"/>
              <w:rPr>
                <w:rFonts w:ascii="Calibri" w:hAnsi="Calibri" w:eastAsia="楷体"/>
                <w:kern w:val="0"/>
                <w:sz w:val="16"/>
                <w:szCs w:val="16"/>
              </w:rPr>
            </w:pPr>
          </w:p>
        </w:tc>
        <w:tc>
          <w:tcPr>
            <w:tcW w:w="518" w:type="dxa"/>
            <w:noWrap w:val="0"/>
            <w:vAlign w:val="center"/>
          </w:tcPr>
          <w:p w14:paraId="057BB731">
            <w:pPr>
              <w:keepNext w:val="0"/>
              <w:keepLines w:val="0"/>
              <w:pageBreakBefore w:val="0"/>
              <w:kinsoku/>
              <w:wordWrap/>
              <w:overflowPunct/>
              <w:topLinePunct w:val="0"/>
              <w:autoSpaceDE/>
              <w:bidi w:val="0"/>
              <w:adjustRightInd/>
              <w:spacing w:line="360" w:lineRule="exact"/>
              <w:jc w:val="center"/>
              <w:rPr>
                <w:rFonts w:ascii="Calibri" w:hAnsi="Calibri" w:eastAsia="楷体"/>
                <w:kern w:val="0"/>
                <w:sz w:val="16"/>
                <w:szCs w:val="16"/>
              </w:rPr>
            </w:pPr>
          </w:p>
        </w:tc>
        <w:tc>
          <w:tcPr>
            <w:tcW w:w="450" w:type="dxa"/>
            <w:noWrap w:val="0"/>
            <w:vAlign w:val="center"/>
          </w:tcPr>
          <w:p w14:paraId="38F8272C">
            <w:pPr>
              <w:keepNext w:val="0"/>
              <w:keepLines w:val="0"/>
              <w:pageBreakBefore w:val="0"/>
              <w:kinsoku/>
              <w:wordWrap/>
              <w:overflowPunct/>
              <w:topLinePunct w:val="0"/>
              <w:autoSpaceDE/>
              <w:bidi w:val="0"/>
              <w:adjustRightInd/>
              <w:spacing w:line="360" w:lineRule="exact"/>
              <w:jc w:val="center"/>
              <w:rPr>
                <w:rFonts w:ascii="Calibri" w:hAnsi="Calibri" w:eastAsia="楷体"/>
                <w:kern w:val="0"/>
                <w:sz w:val="16"/>
                <w:szCs w:val="16"/>
              </w:rPr>
            </w:pPr>
          </w:p>
        </w:tc>
        <w:tc>
          <w:tcPr>
            <w:tcW w:w="456" w:type="dxa"/>
            <w:noWrap w:val="0"/>
            <w:vAlign w:val="center"/>
          </w:tcPr>
          <w:p w14:paraId="45DB71AF">
            <w:pPr>
              <w:keepNext w:val="0"/>
              <w:keepLines w:val="0"/>
              <w:pageBreakBefore w:val="0"/>
              <w:kinsoku/>
              <w:wordWrap/>
              <w:overflowPunct/>
              <w:topLinePunct w:val="0"/>
              <w:autoSpaceDE/>
              <w:bidi w:val="0"/>
              <w:adjustRightInd/>
              <w:spacing w:line="360" w:lineRule="exact"/>
              <w:jc w:val="center"/>
              <w:rPr>
                <w:rFonts w:ascii="Calibri" w:hAnsi="Calibri" w:eastAsia="楷体"/>
                <w:kern w:val="0"/>
                <w:sz w:val="16"/>
                <w:szCs w:val="16"/>
              </w:rPr>
            </w:pPr>
          </w:p>
        </w:tc>
        <w:tc>
          <w:tcPr>
            <w:tcW w:w="554" w:type="dxa"/>
            <w:noWrap w:val="0"/>
            <w:vAlign w:val="center"/>
          </w:tcPr>
          <w:p w14:paraId="561326AB">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r>
      <w:tr w14:paraId="4B87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467A45D6">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812" w:type="dxa"/>
            <w:noWrap w:val="0"/>
            <w:vAlign w:val="center"/>
          </w:tcPr>
          <w:p w14:paraId="7FF61826">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县政府法律顾问经费</w:t>
            </w:r>
          </w:p>
        </w:tc>
        <w:tc>
          <w:tcPr>
            <w:tcW w:w="795" w:type="dxa"/>
            <w:gridSpan w:val="2"/>
            <w:noWrap w:val="0"/>
            <w:vAlign w:val="center"/>
          </w:tcPr>
          <w:p w14:paraId="222AC8F6">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noWrap w:val="0"/>
            <w:vAlign w:val="center"/>
          </w:tcPr>
          <w:p w14:paraId="3C24C5E0">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78" w:type="dxa"/>
            <w:noWrap w:val="0"/>
            <w:vAlign w:val="center"/>
          </w:tcPr>
          <w:p w14:paraId="41B0B18C">
            <w:pPr>
              <w:keepNext w:val="0"/>
              <w:keepLines w:val="0"/>
              <w:pageBreakBefore w:val="0"/>
              <w:widowControl/>
              <w:suppressLineNumbers w:val="0"/>
              <w:kinsoku/>
              <w:wordWrap/>
              <w:overflowPunct/>
              <w:topLinePunct w:val="0"/>
              <w:autoSpaceDE/>
              <w:bidi w:val="0"/>
              <w:adjustRightInd/>
              <w:spacing w:line="360" w:lineRule="exact"/>
              <w:jc w:val="right"/>
              <w:textAlignment w:val="center"/>
              <w:rPr>
                <w:rFonts w:ascii="Calibri" w:hAnsi="Calibri" w:eastAsia="楷体"/>
                <w:kern w:val="0"/>
                <w:szCs w:val="32"/>
              </w:rPr>
            </w:pPr>
            <w:r>
              <w:rPr>
                <w:rFonts w:hint="eastAsia" w:ascii="宋体" w:hAnsi="宋体" w:eastAsia="宋体" w:cs="宋体"/>
                <w:i w:val="0"/>
                <w:iCs w:val="0"/>
                <w:color w:val="000000"/>
                <w:kern w:val="0"/>
                <w:sz w:val="20"/>
                <w:szCs w:val="20"/>
                <w:u w:val="none"/>
                <w:lang w:val="en-US" w:eastAsia="zh-CN" w:bidi="ar"/>
              </w:rPr>
              <w:t>10.00</w:t>
            </w:r>
          </w:p>
        </w:tc>
        <w:tc>
          <w:tcPr>
            <w:tcW w:w="722" w:type="dxa"/>
            <w:noWrap w:val="0"/>
            <w:vAlign w:val="center"/>
          </w:tcPr>
          <w:p w14:paraId="1E00B3D6">
            <w:pPr>
              <w:keepNext w:val="0"/>
              <w:keepLines w:val="0"/>
              <w:pageBreakBefore w:val="0"/>
              <w:widowControl/>
              <w:suppressLineNumbers w:val="0"/>
              <w:kinsoku/>
              <w:wordWrap/>
              <w:overflowPunct/>
              <w:topLinePunct w:val="0"/>
              <w:autoSpaceDE/>
              <w:bidi w:val="0"/>
              <w:adjustRightInd/>
              <w:spacing w:line="360" w:lineRule="exact"/>
              <w:jc w:val="right"/>
              <w:textAlignment w:val="center"/>
              <w:rPr>
                <w:rFonts w:ascii="Calibri" w:hAnsi="Calibri" w:eastAsia="楷体"/>
                <w:kern w:val="0"/>
                <w:szCs w:val="32"/>
              </w:rPr>
            </w:pPr>
            <w:r>
              <w:rPr>
                <w:rFonts w:hint="eastAsia" w:ascii="宋体" w:hAnsi="宋体" w:eastAsia="宋体" w:cs="宋体"/>
                <w:i w:val="0"/>
                <w:iCs w:val="0"/>
                <w:color w:val="000000"/>
                <w:kern w:val="0"/>
                <w:sz w:val="20"/>
                <w:szCs w:val="20"/>
                <w:u w:val="none"/>
                <w:lang w:val="en-US" w:eastAsia="zh-CN" w:bidi="ar"/>
              </w:rPr>
              <w:t>10.00</w:t>
            </w:r>
          </w:p>
        </w:tc>
        <w:tc>
          <w:tcPr>
            <w:tcW w:w="450" w:type="dxa"/>
            <w:noWrap w:val="0"/>
            <w:vAlign w:val="center"/>
          </w:tcPr>
          <w:p w14:paraId="17B7DFA3">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423" w:type="dxa"/>
            <w:noWrap w:val="0"/>
            <w:vAlign w:val="center"/>
          </w:tcPr>
          <w:p w14:paraId="782A39D7">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423" w:type="dxa"/>
            <w:noWrap w:val="0"/>
            <w:vAlign w:val="center"/>
          </w:tcPr>
          <w:p w14:paraId="087937C4">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423" w:type="dxa"/>
            <w:noWrap w:val="0"/>
            <w:vAlign w:val="center"/>
          </w:tcPr>
          <w:p w14:paraId="24A9534E">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750" w:type="dxa"/>
            <w:noWrap w:val="0"/>
            <w:vAlign w:val="center"/>
          </w:tcPr>
          <w:p w14:paraId="2E5D90B7">
            <w:pPr>
              <w:keepNext w:val="0"/>
              <w:keepLines w:val="0"/>
              <w:pageBreakBefore w:val="0"/>
              <w:kinsoku/>
              <w:wordWrap/>
              <w:overflowPunct/>
              <w:topLinePunct w:val="0"/>
              <w:autoSpaceDE/>
              <w:bidi w:val="0"/>
              <w:adjustRightInd/>
              <w:spacing w:line="360" w:lineRule="exact"/>
              <w:jc w:val="center"/>
              <w:rPr>
                <w:rFonts w:ascii="Calibri" w:hAnsi="Calibri" w:eastAsia="楷体"/>
                <w:kern w:val="0"/>
                <w:sz w:val="24"/>
                <w:szCs w:val="24"/>
              </w:rPr>
            </w:pPr>
          </w:p>
        </w:tc>
        <w:tc>
          <w:tcPr>
            <w:tcW w:w="518" w:type="dxa"/>
            <w:noWrap w:val="0"/>
            <w:vAlign w:val="center"/>
          </w:tcPr>
          <w:p w14:paraId="66473EE5">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450" w:type="dxa"/>
            <w:noWrap w:val="0"/>
            <w:vAlign w:val="center"/>
          </w:tcPr>
          <w:p w14:paraId="74714903">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456" w:type="dxa"/>
            <w:noWrap w:val="0"/>
            <w:vAlign w:val="center"/>
          </w:tcPr>
          <w:p w14:paraId="588CBC34">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554" w:type="dxa"/>
            <w:noWrap w:val="0"/>
            <w:vAlign w:val="center"/>
          </w:tcPr>
          <w:p w14:paraId="254FE212">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r>
      <w:tr w14:paraId="5DF10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4F9042AF">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812" w:type="dxa"/>
            <w:noWrap w:val="0"/>
            <w:vAlign w:val="center"/>
          </w:tcPr>
          <w:p w14:paraId="53185EE1">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95" w:type="dxa"/>
            <w:gridSpan w:val="2"/>
            <w:noWrap w:val="0"/>
            <w:vAlign w:val="center"/>
          </w:tcPr>
          <w:p w14:paraId="7203E530">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县政府法律顾问经费（部门预算）</w:t>
            </w:r>
          </w:p>
        </w:tc>
        <w:tc>
          <w:tcPr>
            <w:tcW w:w="650" w:type="dxa"/>
            <w:noWrap w:val="0"/>
            <w:vAlign w:val="center"/>
          </w:tcPr>
          <w:p w14:paraId="229C03BA">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靖宇县人民政府办公室(本级)</w:t>
            </w:r>
          </w:p>
        </w:tc>
        <w:tc>
          <w:tcPr>
            <w:tcW w:w="778" w:type="dxa"/>
            <w:noWrap w:val="0"/>
            <w:vAlign w:val="center"/>
          </w:tcPr>
          <w:p w14:paraId="6D775C2E">
            <w:pPr>
              <w:keepNext w:val="0"/>
              <w:keepLines w:val="0"/>
              <w:pageBreakBefore w:val="0"/>
              <w:widowControl/>
              <w:suppressLineNumbers w:val="0"/>
              <w:kinsoku/>
              <w:wordWrap/>
              <w:overflowPunct/>
              <w:topLinePunct w:val="0"/>
              <w:autoSpaceDE/>
              <w:bidi w:val="0"/>
              <w:adjustRightInd/>
              <w:spacing w:line="360" w:lineRule="exact"/>
              <w:jc w:val="right"/>
              <w:textAlignment w:val="center"/>
              <w:rPr>
                <w:rFonts w:ascii="Calibri" w:hAnsi="Calibri" w:eastAsia="楷体"/>
                <w:kern w:val="0"/>
                <w:szCs w:val="32"/>
              </w:rPr>
            </w:pPr>
            <w:r>
              <w:rPr>
                <w:rFonts w:hint="eastAsia" w:ascii="宋体" w:hAnsi="宋体" w:eastAsia="宋体" w:cs="宋体"/>
                <w:i w:val="0"/>
                <w:iCs w:val="0"/>
                <w:color w:val="000000"/>
                <w:kern w:val="0"/>
                <w:sz w:val="20"/>
                <w:szCs w:val="20"/>
                <w:u w:val="none"/>
                <w:lang w:val="en-US" w:eastAsia="zh-CN" w:bidi="ar"/>
              </w:rPr>
              <w:t>10.00</w:t>
            </w:r>
          </w:p>
        </w:tc>
        <w:tc>
          <w:tcPr>
            <w:tcW w:w="722" w:type="dxa"/>
            <w:noWrap w:val="0"/>
            <w:vAlign w:val="center"/>
          </w:tcPr>
          <w:p w14:paraId="01E90356">
            <w:pPr>
              <w:keepNext w:val="0"/>
              <w:keepLines w:val="0"/>
              <w:pageBreakBefore w:val="0"/>
              <w:widowControl/>
              <w:suppressLineNumbers w:val="0"/>
              <w:kinsoku/>
              <w:wordWrap/>
              <w:overflowPunct/>
              <w:topLinePunct w:val="0"/>
              <w:autoSpaceDE/>
              <w:bidi w:val="0"/>
              <w:adjustRightInd/>
              <w:spacing w:line="360" w:lineRule="exact"/>
              <w:jc w:val="right"/>
              <w:textAlignment w:val="center"/>
              <w:rPr>
                <w:rFonts w:ascii="Calibri" w:hAnsi="Calibri" w:eastAsia="楷体"/>
                <w:kern w:val="0"/>
                <w:szCs w:val="32"/>
              </w:rPr>
            </w:pPr>
            <w:r>
              <w:rPr>
                <w:rFonts w:hint="eastAsia" w:ascii="宋体" w:hAnsi="宋体" w:eastAsia="宋体" w:cs="宋体"/>
                <w:i w:val="0"/>
                <w:iCs w:val="0"/>
                <w:color w:val="000000"/>
                <w:kern w:val="0"/>
                <w:sz w:val="20"/>
                <w:szCs w:val="20"/>
                <w:u w:val="none"/>
                <w:lang w:val="en-US" w:eastAsia="zh-CN" w:bidi="ar"/>
              </w:rPr>
              <w:t>10.00</w:t>
            </w:r>
          </w:p>
        </w:tc>
        <w:tc>
          <w:tcPr>
            <w:tcW w:w="450" w:type="dxa"/>
            <w:noWrap w:val="0"/>
            <w:vAlign w:val="center"/>
          </w:tcPr>
          <w:p w14:paraId="6DECC0E8">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423" w:type="dxa"/>
            <w:noWrap w:val="0"/>
            <w:vAlign w:val="center"/>
          </w:tcPr>
          <w:p w14:paraId="0DDB6A83">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423" w:type="dxa"/>
            <w:noWrap w:val="0"/>
            <w:vAlign w:val="center"/>
          </w:tcPr>
          <w:p w14:paraId="0CFA7A5C">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423" w:type="dxa"/>
            <w:noWrap w:val="0"/>
            <w:vAlign w:val="center"/>
          </w:tcPr>
          <w:p w14:paraId="7307CDF0">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750" w:type="dxa"/>
            <w:shd w:val="clear" w:color="auto" w:fill="auto"/>
            <w:noWrap w:val="0"/>
            <w:vAlign w:val="center"/>
          </w:tcPr>
          <w:p w14:paraId="5332538E">
            <w:pPr>
              <w:keepNext w:val="0"/>
              <w:keepLines w:val="0"/>
              <w:pageBreakBefore w:val="0"/>
              <w:kinsoku/>
              <w:wordWrap/>
              <w:overflowPunct/>
              <w:topLinePunct w:val="0"/>
              <w:autoSpaceDE/>
              <w:bidi w:val="0"/>
              <w:adjustRightInd/>
              <w:spacing w:line="360" w:lineRule="exact"/>
              <w:jc w:val="center"/>
              <w:rPr>
                <w:rFonts w:ascii="Calibri" w:hAnsi="Calibri" w:eastAsia="楷体" w:cs="Times New Roman"/>
                <w:kern w:val="0"/>
                <w:sz w:val="32"/>
                <w:szCs w:val="32"/>
                <w:lang w:val="en-US" w:eastAsia="zh-CN" w:bidi="ar-SA"/>
              </w:rPr>
            </w:pPr>
          </w:p>
        </w:tc>
        <w:tc>
          <w:tcPr>
            <w:tcW w:w="518" w:type="dxa"/>
            <w:noWrap w:val="0"/>
            <w:vAlign w:val="center"/>
          </w:tcPr>
          <w:p w14:paraId="439129C1">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450" w:type="dxa"/>
            <w:noWrap w:val="0"/>
            <w:vAlign w:val="center"/>
          </w:tcPr>
          <w:p w14:paraId="54342D76">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456" w:type="dxa"/>
            <w:noWrap w:val="0"/>
            <w:vAlign w:val="center"/>
          </w:tcPr>
          <w:p w14:paraId="7A7FC985">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554" w:type="dxa"/>
            <w:noWrap w:val="0"/>
            <w:vAlign w:val="center"/>
          </w:tcPr>
          <w:p w14:paraId="70AF87F3">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r>
      <w:tr w14:paraId="6E79A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7E96425D">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812" w:type="dxa"/>
            <w:noWrap w:val="0"/>
            <w:vAlign w:val="center"/>
          </w:tcPr>
          <w:p w14:paraId="1D376F6E">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2024年文职工资</w:t>
            </w:r>
          </w:p>
        </w:tc>
        <w:tc>
          <w:tcPr>
            <w:tcW w:w="795" w:type="dxa"/>
            <w:gridSpan w:val="2"/>
            <w:noWrap w:val="0"/>
            <w:vAlign w:val="center"/>
          </w:tcPr>
          <w:p w14:paraId="023D71F1">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noWrap w:val="0"/>
            <w:vAlign w:val="center"/>
          </w:tcPr>
          <w:p w14:paraId="32AB76B4">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78" w:type="dxa"/>
            <w:noWrap w:val="0"/>
            <w:vAlign w:val="center"/>
          </w:tcPr>
          <w:p w14:paraId="61CEADA2">
            <w:pPr>
              <w:keepNext w:val="0"/>
              <w:keepLines w:val="0"/>
              <w:pageBreakBefore w:val="0"/>
              <w:widowControl/>
              <w:suppressLineNumbers w:val="0"/>
              <w:kinsoku/>
              <w:wordWrap/>
              <w:overflowPunct/>
              <w:topLinePunct w:val="0"/>
              <w:autoSpaceDE/>
              <w:bidi w:val="0"/>
              <w:adjustRightInd/>
              <w:spacing w:line="360" w:lineRule="exact"/>
              <w:jc w:val="right"/>
              <w:textAlignment w:val="center"/>
              <w:rPr>
                <w:rFonts w:ascii="Calibri" w:hAnsi="Calibri" w:eastAsia="楷体"/>
                <w:kern w:val="0"/>
                <w:szCs w:val="32"/>
              </w:rPr>
            </w:pPr>
            <w:r>
              <w:rPr>
                <w:rFonts w:hint="eastAsia" w:ascii="宋体" w:hAnsi="宋体" w:eastAsia="宋体" w:cs="宋体"/>
                <w:i w:val="0"/>
                <w:iCs w:val="0"/>
                <w:color w:val="000000"/>
                <w:kern w:val="0"/>
                <w:sz w:val="20"/>
                <w:szCs w:val="20"/>
                <w:u w:val="none"/>
                <w:lang w:val="en-US" w:eastAsia="zh-CN" w:bidi="ar"/>
              </w:rPr>
              <w:t>71.99</w:t>
            </w:r>
          </w:p>
        </w:tc>
        <w:tc>
          <w:tcPr>
            <w:tcW w:w="722" w:type="dxa"/>
            <w:noWrap w:val="0"/>
            <w:vAlign w:val="center"/>
          </w:tcPr>
          <w:p w14:paraId="6A78ECD4">
            <w:pPr>
              <w:keepNext w:val="0"/>
              <w:keepLines w:val="0"/>
              <w:pageBreakBefore w:val="0"/>
              <w:widowControl/>
              <w:suppressLineNumbers w:val="0"/>
              <w:kinsoku/>
              <w:wordWrap/>
              <w:overflowPunct/>
              <w:topLinePunct w:val="0"/>
              <w:autoSpaceDE/>
              <w:bidi w:val="0"/>
              <w:adjustRightInd/>
              <w:spacing w:line="360" w:lineRule="exact"/>
              <w:jc w:val="right"/>
              <w:textAlignment w:val="center"/>
              <w:rPr>
                <w:rFonts w:ascii="Calibri" w:hAnsi="Calibri" w:eastAsia="楷体"/>
                <w:kern w:val="0"/>
                <w:szCs w:val="32"/>
              </w:rPr>
            </w:pPr>
            <w:r>
              <w:rPr>
                <w:rFonts w:hint="eastAsia" w:ascii="宋体" w:hAnsi="宋体" w:eastAsia="宋体" w:cs="宋体"/>
                <w:i w:val="0"/>
                <w:iCs w:val="0"/>
                <w:color w:val="000000"/>
                <w:kern w:val="0"/>
                <w:sz w:val="20"/>
                <w:szCs w:val="20"/>
                <w:u w:val="none"/>
                <w:lang w:val="en-US" w:eastAsia="zh-CN" w:bidi="ar"/>
              </w:rPr>
              <w:t>71.99</w:t>
            </w:r>
          </w:p>
        </w:tc>
        <w:tc>
          <w:tcPr>
            <w:tcW w:w="450" w:type="dxa"/>
            <w:noWrap w:val="0"/>
            <w:vAlign w:val="center"/>
          </w:tcPr>
          <w:p w14:paraId="7638D238">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423" w:type="dxa"/>
            <w:noWrap w:val="0"/>
            <w:vAlign w:val="center"/>
          </w:tcPr>
          <w:p w14:paraId="7FB82BD7">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423" w:type="dxa"/>
            <w:noWrap w:val="0"/>
            <w:vAlign w:val="center"/>
          </w:tcPr>
          <w:p w14:paraId="6CF40A01">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423" w:type="dxa"/>
            <w:noWrap w:val="0"/>
            <w:vAlign w:val="center"/>
          </w:tcPr>
          <w:p w14:paraId="0487E607">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750" w:type="dxa"/>
            <w:shd w:val="clear" w:color="auto" w:fill="auto"/>
            <w:noWrap w:val="0"/>
            <w:vAlign w:val="center"/>
          </w:tcPr>
          <w:p w14:paraId="058C40F7">
            <w:pPr>
              <w:keepNext w:val="0"/>
              <w:keepLines w:val="0"/>
              <w:pageBreakBefore w:val="0"/>
              <w:kinsoku/>
              <w:wordWrap/>
              <w:overflowPunct/>
              <w:topLinePunct w:val="0"/>
              <w:autoSpaceDE/>
              <w:bidi w:val="0"/>
              <w:adjustRightInd/>
              <w:spacing w:line="360" w:lineRule="exact"/>
              <w:jc w:val="center"/>
              <w:rPr>
                <w:rFonts w:ascii="Calibri" w:hAnsi="Calibri" w:eastAsia="楷体" w:cs="Times New Roman"/>
                <w:kern w:val="0"/>
                <w:sz w:val="32"/>
                <w:szCs w:val="32"/>
                <w:lang w:val="en-US" w:eastAsia="zh-CN" w:bidi="ar-SA"/>
              </w:rPr>
            </w:pPr>
          </w:p>
        </w:tc>
        <w:tc>
          <w:tcPr>
            <w:tcW w:w="518" w:type="dxa"/>
            <w:noWrap w:val="0"/>
            <w:vAlign w:val="center"/>
          </w:tcPr>
          <w:p w14:paraId="106C0F93">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450" w:type="dxa"/>
            <w:noWrap w:val="0"/>
            <w:vAlign w:val="center"/>
          </w:tcPr>
          <w:p w14:paraId="77DC300F">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456" w:type="dxa"/>
            <w:noWrap w:val="0"/>
            <w:vAlign w:val="center"/>
          </w:tcPr>
          <w:p w14:paraId="41105AFE">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554" w:type="dxa"/>
            <w:noWrap w:val="0"/>
            <w:vAlign w:val="center"/>
          </w:tcPr>
          <w:p w14:paraId="3FAFCEF4">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r>
      <w:tr w14:paraId="0D6A9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03135E33">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812" w:type="dxa"/>
            <w:noWrap w:val="0"/>
            <w:vAlign w:val="center"/>
          </w:tcPr>
          <w:p w14:paraId="2E40D71C">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95" w:type="dxa"/>
            <w:gridSpan w:val="2"/>
            <w:noWrap w:val="0"/>
            <w:vAlign w:val="center"/>
          </w:tcPr>
          <w:p w14:paraId="3707D959">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文职人员工资（编外长聘支出）</w:t>
            </w:r>
          </w:p>
        </w:tc>
        <w:tc>
          <w:tcPr>
            <w:tcW w:w="650" w:type="dxa"/>
            <w:noWrap w:val="0"/>
            <w:vAlign w:val="center"/>
          </w:tcPr>
          <w:p w14:paraId="1428B44F">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靖宇县人民政府办公室(本级)</w:t>
            </w:r>
          </w:p>
        </w:tc>
        <w:tc>
          <w:tcPr>
            <w:tcW w:w="778" w:type="dxa"/>
            <w:noWrap w:val="0"/>
            <w:vAlign w:val="center"/>
          </w:tcPr>
          <w:p w14:paraId="02C6612D">
            <w:pPr>
              <w:keepNext w:val="0"/>
              <w:keepLines w:val="0"/>
              <w:pageBreakBefore w:val="0"/>
              <w:widowControl/>
              <w:suppressLineNumbers w:val="0"/>
              <w:kinsoku/>
              <w:wordWrap/>
              <w:overflowPunct/>
              <w:topLinePunct w:val="0"/>
              <w:autoSpaceDE/>
              <w:bidi w:val="0"/>
              <w:adjustRightInd/>
              <w:spacing w:line="360" w:lineRule="exact"/>
              <w:jc w:val="right"/>
              <w:textAlignment w:val="center"/>
              <w:rPr>
                <w:rFonts w:ascii="Calibri" w:hAnsi="Calibri" w:eastAsia="楷体"/>
                <w:kern w:val="0"/>
                <w:szCs w:val="32"/>
              </w:rPr>
            </w:pPr>
            <w:r>
              <w:rPr>
                <w:rFonts w:hint="eastAsia" w:ascii="宋体" w:hAnsi="宋体" w:eastAsia="宋体" w:cs="宋体"/>
                <w:i w:val="0"/>
                <w:iCs w:val="0"/>
                <w:color w:val="000000"/>
                <w:kern w:val="0"/>
                <w:sz w:val="20"/>
                <w:szCs w:val="20"/>
                <w:u w:val="none"/>
                <w:lang w:val="en-US" w:eastAsia="zh-CN" w:bidi="ar"/>
              </w:rPr>
              <w:t>20.56</w:t>
            </w:r>
          </w:p>
        </w:tc>
        <w:tc>
          <w:tcPr>
            <w:tcW w:w="722" w:type="dxa"/>
            <w:noWrap w:val="0"/>
            <w:vAlign w:val="center"/>
          </w:tcPr>
          <w:p w14:paraId="441C3576">
            <w:pPr>
              <w:keepNext w:val="0"/>
              <w:keepLines w:val="0"/>
              <w:pageBreakBefore w:val="0"/>
              <w:widowControl/>
              <w:suppressLineNumbers w:val="0"/>
              <w:kinsoku/>
              <w:wordWrap/>
              <w:overflowPunct/>
              <w:topLinePunct w:val="0"/>
              <w:autoSpaceDE/>
              <w:bidi w:val="0"/>
              <w:adjustRightInd/>
              <w:spacing w:line="360" w:lineRule="exact"/>
              <w:jc w:val="right"/>
              <w:textAlignment w:val="center"/>
              <w:rPr>
                <w:rFonts w:ascii="Calibri" w:hAnsi="Calibri" w:eastAsia="楷体"/>
                <w:kern w:val="0"/>
                <w:szCs w:val="32"/>
              </w:rPr>
            </w:pPr>
            <w:r>
              <w:rPr>
                <w:rFonts w:hint="eastAsia" w:ascii="宋体" w:hAnsi="宋体" w:eastAsia="宋体" w:cs="宋体"/>
                <w:i w:val="0"/>
                <w:iCs w:val="0"/>
                <w:color w:val="000000"/>
                <w:kern w:val="0"/>
                <w:sz w:val="20"/>
                <w:szCs w:val="20"/>
                <w:u w:val="none"/>
                <w:lang w:val="en-US" w:eastAsia="zh-CN" w:bidi="ar"/>
              </w:rPr>
              <w:t>20.56</w:t>
            </w:r>
          </w:p>
        </w:tc>
        <w:tc>
          <w:tcPr>
            <w:tcW w:w="450" w:type="dxa"/>
            <w:noWrap w:val="0"/>
            <w:vAlign w:val="center"/>
          </w:tcPr>
          <w:p w14:paraId="4597C4FB">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423" w:type="dxa"/>
            <w:noWrap w:val="0"/>
            <w:vAlign w:val="center"/>
          </w:tcPr>
          <w:p w14:paraId="2D1A99E7">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423" w:type="dxa"/>
            <w:noWrap w:val="0"/>
            <w:vAlign w:val="center"/>
          </w:tcPr>
          <w:p w14:paraId="38AADD02">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423" w:type="dxa"/>
            <w:noWrap w:val="0"/>
            <w:vAlign w:val="center"/>
          </w:tcPr>
          <w:p w14:paraId="13884AB9">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750" w:type="dxa"/>
            <w:shd w:val="clear" w:color="auto" w:fill="auto"/>
            <w:noWrap w:val="0"/>
            <w:vAlign w:val="center"/>
          </w:tcPr>
          <w:p w14:paraId="39169FC9">
            <w:pPr>
              <w:keepNext w:val="0"/>
              <w:keepLines w:val="0"/>
              <w:pageBreakBefore w:val="0"/>
              <w:kinsoku/>
              <w:wordWrap/>
              <w:overflowPunct/>
              <w:topLinePunct w:val="0"/>
              <w:autoSpaceDE/>
              <w:bidi w:val="0"/>
              <w:adjustRightInd/>
              <w:spacing w:line="360" w:lineRule="exact"/>
              <w:jc w:val="center"/>
              <w:rPr>
                <w:rFonts w:ascii="Calibri" w:hAnsi="Calibri" w:eastAsia="楷体" w:cs="Times New Roman"/>
                <w:kern w:val="0"/>
                <w:sz w:val="32"/>
                <w:szCs w:val="32"/>
                <w:lang w:val="en-US" w:eastAsia="zh-CN" w:bidi="ar-SA"/>
              </w:rPr>
            </w:pPr>
          </w:p>
        </w:tc>
        <w:tc>
          <w:tcPr>
            <w:tcW w:w="518" w:type="dxa"/>
            <w:noWrap w:val="0"/>
            <w:vAlign w:val="center"/>
          </w:tcPr>
          <w:p w14:paraId="44931613">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450" w:type="dxa"/>
            <w:noWrap w:val="0"/>
            <w:vAlign w:val="center"/>
          </w:tcPr>
          <w:p w14:paraId="36A12E75">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456" w:type="dxa"/>
            <w:noWrap w:val="0"/>
            <w:vAlign w:val="center"/>
          </w:tcPr>
          <w:p w14:paraId="3460C632">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554" w:type="dxa"/>
            <w:noWrap w:val="0"/>
            <w:vAlign w:val="center"/>
          </w:tcPr>
          <w:p w14:paraId="52881E88">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r>
      <w:tr w14:paraId="4677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30C2DAEE">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812" w:type="dxa"/>
            <w:noWrap w:val="0"/>
            <w:vAlign w:val="center"/>
          </w:tcPr>
          <w:p w14:paraId="0B9F83E0">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95" w:type="dxa"/>
            <w:gridSpan w:val="2"/>
            <w:noWrap w:val="0"/>
            <w:vAlign w:val="center"/>
          </w:tcPr>
          <w:p w14:paraId="25608FAE">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文职工资-政府小食堂（编外长聘支出）</w:t>
            </w:r>
          </w:p>
        </w:tc>
        <w:tc>
          <w:tcPr>
            <w:tcW w:w="650" w:type="dxa"/>
            <w:noWrap w:val="0"/>
            <w:vAlign w:val="center"/>
          </w:tcPr>
          <w:p w14:paraId="4405CB60">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靖宇县人民政府办公室(本级)</w:t>
            </w:r>
          </w:p>
        </w:tc>
        <w:tc>
          <w:tcPr>
            <w:tcW w:w="778" w:type="dxa"/>
            <w:noWrap w:val="0"/>
            <w:vAlign w:val="center"/>
          </w:tcPr>
          <w:p w14:paraId="20018142">
            <w:pPr>
              <w:keepNext w:val="0"/>
              <w:keepLines w:val="0"/>
              <w:pageBreakBefore w:val="0"/>
              <w:widowControl/>
              <w:suppressLineNumbers w:val="0"/>
              <w:kinsoku/>
              <w:wordWrap/>
              <w:overflowPunct/>
              <w:topLinePunct w:val="0"/>
              <w:autoSpaceDE/>
              <w:bidi w:val="0"/>
              <w:adjustRightInd/>
              <w:spacing w:line="360" w:lineRule="exact"/>
              <w:jc w:val="right"/>
              <w:textAlignment w:val="center"/>
              <w:rPr>
                <w:rFonts w:ascii="Calibri" w:hAnsi="Calibri" w:eastAsia="楷体"/>
                <w:kern w:val="0"/>
                <w:szCs w:val="32"/>
              </w:rPr>
            </w:pPr>
            <w:r>
              <w:rPr>
                <w:rFonts w:hint="eastAsia" w:ascii="宋体" w:hAnsi="宋体" w:eastAsia="宋体" w:cs="宋体"/>
                <w:i w:val="0"/>
                <w:iCs w:val="0"/>
                <w:color w:val="000000"/>
                <w:kern w:val="0"/>
                <w:sz w:val="20"/>
                <w:szCs w:val="20"/>
                <w:u w:val="none"/>
                <w:lang w:val="en-US" w:eastAsia="zh-CN" w:bidi="ar"/>
              </w:rPr>
              <w:t>18.53</w:t>
            </w:r>
          </w:p>
        </w:tc>
        <w:tc>
          <w:tcPr>
            <w:tcW w:w="722" w:type="dxa"/>
            <w:noWrap w:val="0"/>
            <w:vAlign w:val="center"/>
          </w:tcPr>
          <w:p w14:paraId="5207A764">
            <w:pPr>
              <w:keepNext w:val="0"/>
              <w:keepLines w:val="0"/>
              <w:pageBreakBefore w:val="0"/>
              <w:widowControl/>
              <w:suppressLineNumbers w:val="0"/>
              <w:kinsoku/>
              <w:wordWrap/>
              <w:overflowPunct/>
              <w:topLinePunct w:val="0"/>
              <w:autoSpaceDE/>
              <w:bidi w:val="0"/>
              <w:adjustRightInd/>
              <w:spacing w:line="360" w:lineRule="exact"/>
              <w:jc w:val="right"/>
              <w:textAlignment w:val="center"/>
              <w:rPr>
                <w:rFonts w:ascii="Calibri" w:hAnsi="Calibri" w:eastAsia="楷体"/>
                <w:kern w:val="0"/>
                <w:szCs w:val="32"/>
              </w:rPr>
            </w:pPr>
            <w:r>
              <w:rPr>
                <w:rFonts w:hint="eastAsia" w:ascii="宋体" w:hAnsi="宋体" w:eastAsia="宋体" w:cs="宋体"/>
                <w:i w:val="0"/>
                <w:iCs w:val="0"/>
                <w:color w:val="000000"/>
                <w:kern w:val="0"/>
                <w:sz w:val="20"/>
                <w:szCs w:val="20"/>
                <w:u w:val="none"/>
                <w:lang w:val="en-US" w:eastAsia="zh-CN" w:bidi="ar"/>
              </w:rPr>
              <w:t>18.53</w:t>
            </w:r>
          </w:p>
        </w:tc>
        <w:tc>
          <w:tcPr>
            <w:tcW w:w="450" w:type="dxa"/>
            <w:noWrap w:val="0"/>
            <w:vAlign w:val="center"/>
          </w:tcPr>
          <w:p w14:paraId="6992E55F">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423" w:type="dxa"/>
            <w:noWrap w:val="0"/>
            <w:vAlign w:val="center"/>
          </w:tcPr>
          <w:p w14:paraId="4523D3EC">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423" w:type="dxa"/>
            <w:noWrap w:val="0"/>
            <w:vAlign w:val="center"/>
          </w:tcPr>
          <w:p w14:paraId="251FAE0A">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423" w:type="dxa"/>
            <w:noWrap w:val="0"/>
            <w:vAlign w:val="center"/>
          </w:tcPr>
          <w:p w14:paraId="0B36D1F8">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750" w:type="dxa"/>
            <w:shd w:val="clear" w:color="auto" w:fill="auto"/>
            <w:noWrap w:val="0"/>
            <w:vAlign w:val="center"/>
          </w:tcPr>
          <w:p w14:paraId="4AC269F3">
            <w:pPr>
              <w:keepNext w:val="0"/>
              <w:keepLines w:val="0"/>
              <w:pageBreakBefore w:val="0"/>
              <w:kinsoku/>
              <w:wordWrap/>
              <w:overflowPunct/>
              <w:topLinePunct w:val="0"/>
              <w:autoSpaceDE/>
              <w:bidi w:val="0"/>
              <w:adjustRightInd/>
              <w:spacing w:line="360" w:lineRule="exact"/>
              <w:jc w:val="center"/>
              <w:rPr>
                <w:rFonts w:ascii="Calibri" w:hAnsi="Calibri" w:eastAsia="楷体" w:cs="Times New Roman"/>
                <w:kern w:val="0"/>
                <w:sz w:val="32"/>
                <w:szCs w:val="32"/>
                <w:lang w:val="en-US" w:eastAsia="zh-CN" w:bidi="ar-SA"/>
              </w:rPr>
            </w:pPr>
          </w:p>
        </w:tc>
        <w:tc>
          <w:tcPr>
            <w:tcW w:w="518" w:type="dxa"/>
            <w:noWrap w:val="0"/>
            <w:vAlign w:val="center"/>
          </w:tcPr>
          <w:p w14:paraId="33D0C52E">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450" w:type="dxa"/>
            <w:noWrap w:val="0"/>
            <w:vAlign w:val="center"/>
          </w:tcPr>
          <w:p w14:paraId="36E42B29">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456" w:type="dxa"/>
            <w:noWrap w:val="0"/>
            <w:vAlign w:val="center"/>
          </w:tcPr>
          <w:p w14:paraId="38F5ED1E">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554" w:type="dxa"/>
            <w:noWrap w:val="0"/>
            <w:vAlign w:val="center"/>
          </w:tcPr>
          <w:p w14:paraId="1E4BF8E9">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r>
      <w:tr w14:paraId="0949C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7F5DA48A">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812" w:type="dxa"/>
            <w:noWrap w:val="0"/>
            <w:vAlign w:val="center"/>
          </w:tcPr>
          <w:p w14:paraId="59556ACC">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95" w:type="dxa"/>
            <w:gridSpan w:val="2"/>
            <w:noWrap w:val="0"/>
            <w:vAlign w:val="center"/>
          </w:tcPr>
          <w:p w14:paraId="2D962A35">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文职工资-管局（编外长聘支出）</w:t>
            </w:r>
          </w:p>
        </w:tc>
        <w:tc>
          <w:tcPr>
            <w:tcW w:w="650" w:type="dxa"/>
            <w:noWrap w:val="0"/>
            <w:vAlign w:val="center"/>
          </w:tcPr>
          <w:p w14:paraId="5F939D85">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靖宇县人民政府办公室(本级)</w:t>
            </w:r>
          </w:p>
        </w:tc>
        <w:tc>
          <w:tcPr>
            <w:tcW w:w="778" w:type="dxa"/>
            <w:noWrap w:val="0"/>
            <w:vAlign w:val="center"/>
          </w:tcPr>
          <w:p w14:paraId="26B2703E">
            <w:pPr>
              <w:keepNext w:val="0"/>
              <w:keepLines w:val="0"/>
              <w:pageBreakBefore w:val="0"/>
              <w:widowControl/>
              <w:suppressLineNumbers w:val="0"/>
              <w:kinsoku/>
              <w:wordWrap/>
              <w:overflowPunct/>
              <w:topLinePunct w:val="0"/>
              <w:autoSpaceDE/>
              <w:bidi w:val="0"/>
              <w:adjustRightInd/>
              <w:spacing w:line="360" w:lineRule="exact"/>
              <w:jc w:val="right"/>
              <w:textAlignment w:val="center"/>
              <w:rPr>
                <w:rFonts w:ascii="Calibri" w:hAnsi="Calibri" w:eastAsia="楷体"/>
                <w:kern w:val="0"/>
                <w:szCs w:val="32"/>
              </w:rPr>
            </w:pPr>
            <w:r>
              <w:rPr>
                <w:rFonts w:hint="eastAsia" w:ascii="宋体" w:hAnsi="宋体" w:eastAsia="宋体" w:cs="宋体"/>
                <w:i w:val="0"/>
                <w:iCs w:val="0"/>
                <w:color w:val="000000"/>
                <w:kern w:val="0"/>
                <w:sz w:val="20"/>
                <w:szCs w:val="20"/>
                <w:u w:val="none"/>
                <w:lang w:val="en-US" w:eastAsia="zh-CN" w:bidi="ar"/>
              </w:rPr>
              <w:t>32.90</w:t>
            </w:r>
          </w:p>
        </w:tc>
        <w:tc>
          <w:tcPr>
            <w:tcW w:w="722" w:type="dxa"/>
            <w:noWrap w:val="0"/>
            <w:vAlign w:val="center"/>
          </w:tcPr>
          <w:p w14:paraId="4EFC56E6">
            <w:pPr>
              <w:keepNext w:val="0"/>
              <w:keepLines w:val="0"/>
              <w:pageBreakBefore w:val="0"/>
              <w:widowControl/>
              <w:suppressLineNumbers w:val="0"/>
              <w:kinsoku/>
              <w:wordWrap/>
              <w:overflowPunct/>
              <w:topLinePunct w:val="0"/>
              <w:autoSpaceDE/>
              <w:bidi w:val="0"/>
              <w:adjustRightInd/>
              <w:spacing w:line="360" w:lineRule="exact"/>
              <w:jc w:val="right"/>
              <w:textAlignment w:val="center"/>
              <w:rPr>
                <w:rFonts w:ascii="Calibri" w:hAnsi="Calibri" w:eastAsia="楷体"/>
                <w:kern w:val="0"/>
                <w:szCs w:val="32"/>
              </w:rPr>
            </w:pPr>
            <w:r>
              <w:rPr>
                <w:rFonts w:hint="eastAsia" w:ascii="宋体" w:hAnsi="宋体" w:eastAsia="宋体" w:cs="宋体"/>
                <w:i w:val="0"/>
                <w:iCs w:val="0"/>
                <w:color w:val="000000"/>
                <w:kern w:val="0"/>
                <w:sz w:val="20"/>
                <w:szCs w:val="20"/>
                <w:u w:val="none"/>
                <w:lang w:val="en-US" w:eastAsia="zh-CN" w:bidi="ar"/>
              </w:rPr>
              <w:t>32.90</w:t>
            </w:r>
          </w:p>
        </w:tc>
        <w:tc>
          <w:tcPr>
            <w:tcW w:w="450" w:type="dxa"/>
            <w:noWrap w:val="0"/>
            <w:vAlign w:val="center"/>
          </w:tcPr>
          <w:p w14:paraId="65BCBFC7">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423" w:type="dxa"/>
            <w:noWrap w:val="0"/>
            <w:vAlign w:val="center"/>
          </w:tcPr>
          <w:p w14:paraId="4CB168D6">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423" w:type="dxa"/>
            <w:noWrap w:val="0"/>
            <w:vAlign w:val="center"/>
          </w:tcPr>
          <w:p w14:paraId="49C54B57">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423" w:type="dxa"/>
            <w:noWrap w:val="0"/>
            <w:vAlign w:val="center"/>
          </w:tcPr>
          <w:p w14:paraId="131A6054">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750" w:type="dxa"/>
            <w:shd w:val="clear" w:color="auto" w:fill="auto"/>
            <w:noWrap w:val="0"/>
            <w:vAlign w:val="center"/>
          </w:tcPr>
          <w:p w14:paraId="67CD6D5F">
            <w:pPr>
              <w:keepNext w:val="0"/>
              <w:keepLines w:val="0"/>
              <w:pageBreakBefore w:val="0"/>
              <w:kinsoku/>
              <w:wordWrap/>
              <w:overflowPunct/>
              <w:topLinePunct w:val="0"/>
              <w:autoSpaceDE/>
              <w:bidi w:val="0"/>
              <w:adjustRightInd/>
              <w:spacing w:line="360" w:lineRule="exact"/>
              <w:jc w:val="center"/>
              <w:rPr>
                <w:rFonts w:ascii="Calibri" w:hAnsi="Calibri" w:eastAsia="楷体" w:cs="Times New Roman"/>
                <w:kern w:val="0"/>
                <w:sz w:val="32"/>
                <w:szCs w:val="32"/>
                <w:lang w:val="en-US" w:eastAsia="zh-CN" w:bidi="ar-SA"/>
              </w:rPr>
            </w:pPr>
          </w:p>
        </w:tc>
        <w:tc>
          <w:tcPr>
            <w:tcW w:w="518" w:type="dxa"/>
            <w:noWrap w:val="0"/>
            <w:vAlign w:val="center"/>
          </w:tcPr>
          <w:p w14:paraId="6FE3ED91">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450" w:type="dxa"/>
            <w:noWrap w:val="0"/>
            <w:vAlign w:val="center"/>
          </w:tcPr>
          <w:p w14:paraId="5A262701">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456" w:type="dxa"/>
            <w:noWrap w:val="0"/>
            <w:vAlign w:val="center"/>
          </w:tcPr>
          <w:p w14:paraId="10025B97">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554" w:type="dxa"/>
            <w:noWrap w:val="0"/>
            <w:vAlign w:val="center"/>
          </w:tcPr>
          <w:p w14:paraId="71DFAA9D">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r>
      <w:tr w14:paraId="1781E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73EC17CD">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812" w:type="dxa"/>
            <w:noWrap w:val="0"/>
            <w:vAlign w:val="center"/>
          </w:tcPr>
          <w:p w14:paraId="53F4283A">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追加差旅费所需资金</w:t>
            </w:r>
          </w:p>
        </w:tc>
        <w:tc>
          <w:tcPr>
            <w:tcW w:w="795" w:type="dxa"/>
            <w:gridSpan w:val="2"/>
            <w:noWrap w:val="0"/>
            <w:vAlign w:val="center"/>
          </w:tcPr>
          <w:p w14:paraId="7EC5722D">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noWrap w:val="0"/>
            <w:vAlign w:val="center"/>
          </w:tcPr>
          <w:p w14:paraId="4C4A2B7B">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78" w:type="dxa"/>
            <w:noWrap w:val="0"/>
            <w:vAlign w:val="center"/>
          </w:tcPr>
          <w:p w14:paraId="5A15B784">
            <w:pPr>
              <w:keepNext w:val="0"/>
              <w:keepLines w:val="0"/>
              <w:pageBreakBefore w:val="0"/>
              <w:widowControl/>
              <w:suppressLineNumbers w:val="0"/>
              <w:kinsoku/>
              <w:wordWrap/>
              <w:overflowPunct/>
              <w:topLinePunct w:val="0"/>
              <w:autoSpaceDE/>
              <w:bidi w:val="0"/>
              <w:adjustRightInd/>
              <w:spacing w:line="360" w:lineRule="exact"/>
              <w:jc w:val="right"/>
              <w:textAlignment w:val="center"/>
              <w:rPr>
                <w:rFonts w:ascii="Calibri" w:hAnsi="Calibri" w:eastAsia="楷体"/>
                <w:kern w:val="0"/>
                <w:szCs w:val="32"/>
              </w:rPr>
            </w:pPr>
            <w:r>
              <w:rPr>
                <w:rFonts w:hint="eastAsia" w:ascii="宋体" w:hAnsi="宋体" w:eastAsia="宋体" w:cs="宋体"/>
                <w:i w:val="0"/>
                <w:iCs w:val="0"/>
                <w:color w:val="000000"/>
                <w:kern w:val="0"/>
                <w:sz w:val="20"/>
                <w:szCs w:val="20"/>
                <w:u w:val="none"/>
                <w:lang w:val="en-US" w:eastAsia="zh-CN" w:bidi="ar"/>
              </w:rPr>
              <w:t>8.75</w:t>
            </w:r>
          </w:p>
        </w:tc>
        <w:tc>
          <w:tcPr>
            <w:tcW w:w="722" w:type="dxa"/>
            <w:noWrap w:val="0"/>
            <w:vAlign w:val="center"/>
          </w:tcPr>
          <w:p w14:paraId="1549B11F">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450" w:type="dxa"/>
            <w:noWrap w:val="0"/>
            <w:vAlign w:val="center"/>
          </w:tcPr>
          <w:p w14:paraId="3AE14CDC">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423" w:type="dxa"/>
            <w:noWrap w:val="0"/>
            <w:vAlign w:val="center"/>
          </w:tcPr>
          <w:p w14:paraId="574E0675">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423" w:type="dxa"/>
            <w:noWrap w:val="0"/>
            <w:vAlign w:val="center"/>
          </w:tcPr>
          <w:p w14:paraId="1AED4544">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423" w:type="dxa"/>
            <w:noWrap w:val="0"/>
            <w:vAlign w:val="center"/>
          </w:tcPr>
          <w:p w14:paraId="779975DE">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750" w:type="dxa"/>
            <w:noWrap w:val="0"/>
            <w:vAlign w:val="center"/>
          </w:tcPr>
          <w:p w14:paraId="4B6C30A5">
            <w:pPr>
              <w:keepNext w:val="0"/>
              <w:keepLines w:val="0"/>
              <w:pageBreakBefore w:val="0"/>
              <w:widowControl/>
              <w:suppressLineNumbers w:val="0"/>
              <w:kinsoku/>
              <w:wordWrap/>
              <w:overflowPunct/>
              <w:topLinePunct w:val="0"/>
              <w:autoSpaceDE/>
              <w:bidi w:val="0"/>
              <w:adjustRightInd/>
              <w:spacing w:line="360" w:lineRule="exact"/>
              <w:jc w:val="right"/>
              <w:textAlignment w:val="center"/>
              <w:rPr>
                <w:rFonts w:ascii="Calibri" w:hAnsi="Calibri" w:eastAsia="楷体"/>
                <w:kern w:val="0"/>
                <w:sz w:val="24"/>
                <w:szCs w:val="24"/>
              </w:rPr>
            </w:pPr>
            <w:r>
              <w:rPr>
                <w:rFonts w:hint="eastAsia" w:ascii="宋体" w:hAnsi="宋体" w:eastAsia="宋体" w:cs="宋体"/>
                <w:i w:val="0"/>
                <w:iCs w:val="0"/>
                <w:color w:val="000000"/>
                <w:kern w:val="0"/>
                <w:sz w:val="16"/>
                <w:szCs w:val="16"/>
                <w:u w:val="none"/>
                <w:lang w:val="en-US" w:eastAsia="zh-CN" w:bidi="ar"/>
              </w:rPr>
              <w:t>8.75</w:t>
            </w:r>
          </w:p>
        </w:tc>
        <w:tc>
          <w:tcPr>
            <w:tcW w:w="518" w:type="dxa"/>
            <w:noWrap w:val="0"/>
            <w:vAlign w:val="center"/>
          </w:tcPr>
          <w:p w14:paraId="4CD4C042">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450" w:type="dxa"/>
            <w:noWrap w:val="0"/>
            <w:vAlign w:val="center"/>
          </w:tcPr>
          <w:p w14:paraId="1A472952">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456" w:type="dxa"/>
            <w:noWrap w:val="0"/>
            <w:vAlign w:val="center"/>
          </w:tcPr>
          <w:p w14:paraId="5E80225C">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554" w:type="dxa"/>
            <w:noWrap w:val="0"/>
            <w:vAlign w:val="center"/>
          </w:tcPr>
          <w:p w14:paraId="6905FA45">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r>
      <w:tr w14:paraId="5391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2FEC9591">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812" w:type="dxa"/>
            <w:noWrap w:val="0"/>
            <w:vAlign w:val="center"/>
          </w:tcPr>
          <w:p w14:paraId="16AF141E">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795" w:type="dxa"/>
            <w:gridSpan w:val="2"/>
            <w:noWrap w:val="0"/>
            <w:vAlign w:val="center"/>
          </w:tcPr>
          <w:p w14:paraId="40B9E938">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关于追加差旅费所需资金</w:t>
            </w:r>
          </w:p>
        </w:tc>
        <w:tc>
          <w:tcPr>
            <w:tcW w:w="650" w:type="dxa"/>
            <w:noWrap w:val="0"/>
            <w:vAlign w:val="center"/>
          </w:tcPr>
          <w:p w14:paraId="0E7C5A9C">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靖宇县人民政府办公室(本级)</w:t>
            </w:r>
          </w:p>
        </w:tc>
        <w:tc>
          <w:tcPr>
            <w:tcW w:w="778" w:type="dxa"/>
            <w:noWrap w:val="0"/>
            <w:vAlign w:val="center"/>
          </w:tcPr>
          <w:p w14:paraId="727292A1">
            <w:pPr>
              <w:keepNext w:val="0"/>
              <w:keepLines w:val="0"/>
              <w:pageBreakBefore w:val="0"/>
              <w:widowControl/>
              <w:suppressLineNumbers w:val="0"/>
              <w:kinsoku/>
              <w:wordWrap/>
              <w:overflowPunct/>
              <w:topLinePunct w:val="0"/>
              <w:autoSpaceDE/>
              <w:bidi w:val="0"/>
              <w:adjustRightInd/>
              <w:spacing w:line="360" w:lineRule="exact"/>
              <w:jc w:val="right"/>
              <w:textAlignment w:val="center"/>
              <w:rPr>
                <w:rFonts w:ascii="Calibri" w:hAnsi="Calibri" w:eastAsia="楷体"/>
                <w:kern w:val="0"/>
                <w:szCs w:val="32"/>
              </w:rPr>
            </w:pPr>
            <w:r>
              <w:rPr>
                <w:rFonts w:hint="eastAsia" w:ascii="宋体" w:hAnsi="宋体" w:eastAsia="宋体" w:cs="宋体"/>
                <w:i w:val="0"/>
                <w:iCs w:val="0"/>
                <w:color w:val="000000"/>
                <w:kern w:val="0"/>
                <w:sz w:val="20"/>
                <w:szCs w:val="20"/>
                <w:u w:val="none"/>
                <w:lang w:val="en-US" w:eastAsia="zh-CN" w:bidi="ar"/>
              </w:rPr>
              <w:t>8.75</w:t>
            </w:r>
          </w:p>
        </w:tc>
        <w:tc>
          <w:tcPr>
            <w:tcW w:w="722" w:type="dxa"/>
            <w:noWrap w:val="0"/>
            <w:vAlign w:val="center"/>
          </w:tcPr>
          <w:p w14:paraId="6350FF79">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450" w:type="dxa"/>
            <w:noWrap w:val="0"/>
            <w:vAlign w:val="center"/>
          </w:tcPr>
          <w:p w14:paraId="032A0200">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423" w:type="dxa"/>
            <w:noWrap w:val="0"/>
            <w:vAlign w:val="center"/>
          </w:tcPr>
          <w:p w14:paraId="18F7304C">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423" w:type="dxa"/>
            <w:noWrap w:val="0"/>
            <w:vAlign w:val="center"/>
          </w:tcPr>
          <w:p w14:paraId="2BE6F251">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423" w:type="dxa"/>
            <w:noWrap w:val="0"/>
            <w:vAlign w:val="center"/>
          </w:tcPr>
          <w:p w14:paraId="42B483BE">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750" w:type="dxa"/>
            <w:noWrap w:val="0"/>
            <w:vAlign w:val="center"/>
          </w:tcPr>
          <w:p w14:paraId="13DC9478">
            <w:pPr>
              <w:keepNext w:val="0"/>
              <w:keepLines w:val="0"/>
              <w:pageBreakBefore w:val="0"/>
              <w:widowControl/>
              <w:suppressLineNumbers w:val="0"/>
              <w:kinsoku/>
              <w:wordWrap/>
              <w:overflowPunct/>
              <w:topLinePunct w:val="0"/>
              <w:autoSpaceDE/>
              <w:bidi w:val="0"/>
              <w:adjustRightInd/>
              <w:spacing w:line="360" w:lineRule="exact"/>
              <w:jc w:val="right"/>
              <w:textAlignment w:val="center"/>
              <w:rPr>
                <w:rFonts w:ascii="Calibri" w:hAnsi="Calibri" w:eastAsia="楷体"/>
                <w:kern w:val="0"/>
                <w:sz w:val="24"/>
                <w:szCs w:val="24"/>
              </w:rPr>
            </w:pPr>
            <w:r>
              <w:rPr>
                <w:rFonts w:hint="eastAsia" w:ascii="宋体" w:hAnsi="宋体" w:eastAsia="宋体" w:cs="宋体"/>
                <w:i w:val="0"/>
                <w:iCs w:val="0"/>
                <w:color w:val="000000"/>
                <w:kern w:val="0"/>
                <w:sz w:val="16"/>
                <w:szCs w:val="16"/>
                <w:u w:val="none"/>
                <w:lang w:val="en-US" w:eastAsia="zh-CN" w:bidi="ar"/>
              </w:rPr>
              <w:t>8.75</w:t>
            </w:r>
          </w:p>
        </w:tc>
        <w:tc>
          <w:tcPr>
            <w:tcW w:w="518" w:type="dxa"/>
            <w:noWrap w:val="0"/>
            <w:vAlign w:val="center"/>
          </w:tcPr>
          <w:p w14:paraId="37EDDCC1">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450" w:type="dxa"/>
            <w:noWrap w:val="0"/>
            <w:vAlign w:val="center"/>
          </w:tcPr>
          <w:p w14:paraId="02A9DF35">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456" w:type="dxa"/>
            <w:noWrap w:val="0"/>
            <w:vAlign w:val="center"/>
          </w:tcPr>
          <w:p w14:paraId="68F3B31B">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554" w:type="dxa"/>
            <w:noWrap w:val="0"/>
            <w:vAlign w:val="center"/>
          </w:tcPr>
          <w:p w14:paraId="7A3D8588">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r>
      <w:tr w14:paraId="49D73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2F4B8D5D">
            <w:pPr>
              <w:keepNext w:val="0"/>
              <w:keepLines w:val="0"/>
              <w:pageBreakBefore w:val="0"/>
              <w:kinsoku/>
              <w:wordWrap/>
              <w:overflowPunct/>
              <w:topLinePunct w:val="0"/>
              <w:autoSpaceDE/>
              <w:autoSpaceDN w:val="0"/>
              <w:bidi w:val="0"/>
              <w:adjustRightInd/>
              <w:spacing w:line="360" w:lineRule="exact"/>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812" w:type="dxa"/>
            <w:noWrap w:val="0"/>
            <w:vAlign w:val="center"/>
          </w:tcPr>
          <w:p w14:paraId="72661C46">
            <w:pPr>
              <w:keepNext w:val="0"/>
              <w:keepLines w:val="0"/>
              <w:pageBreakBefore w:val="0"/>
              <w:kinsoku/>
              <w:wordWrap/>
              <w:overflowPunct/>
              <w:topLinePunct w:val="0"/>
              <w:autoSpaceDE/>
              <w:bidi w:val="0"/>
              <w:adjustRightInd/>
              <w:spacing w:line="360" w:lineRule="exact"/>
              <w:jc w:val="center"/>
              <w:rPr>
                <w:rFonts w:ascii="Calibri" w:hAnsi="Calibri" w:eastAsia="华文细黑"/>
                <w:color w:val="000000"/>
                <w:sz w:val="18"/>
                <w:szCs w:val="21"/>
              </w:rPr>
            </w:pPr>
          </w:p>
        </w:tc>
        <w:tc>
          <w:tcPr>
            <w:tcW w:w="795" w:type="dxa"/>
            <w:gridSpan w:val="2"/>
            <w:noWrap w:val="0"/>
            <w:vAlign w:val="center"/>
          </w:tcPr>
          <w:p w14:paraId="18DF5A39">
            <w:pPr>
              <w:keepNext w:val="0"/>
              <w:keepLines w:val="0"/>
              <w:pageBreakBefore w:val="0"/>
              <w:kinsoku/>
              <w:wordWrap/>
              <w:overflowPunct/>
              <w:topLinePunct w:val="0"/>
              <w:autoSpaceDE/>
              <w:bidi w:val="0"/>
              <w:adjustRightInd/>
              <w:spacing w:line="360" w:lineRule="exact"/>
              <w:jc w:val="center"/>
              <w:rPr>
                <w:rFonts w:ascii="Calibri" w:hAnsi="Calibri" w:eastAsia="楷体"/>
                <w:kern w:val="0"/>
                <w:sz w:val="28"/>
                <w:szCs w:val="28"/>
              </w:rPr>
            </w:pPr>
          </w:p>
        </w:tc>
        <w:tc>
          <w:tcPr>
            <w:tcW w:w="650" w:type="dxa"/>
            <w:noWrap w:val="0"/>
            <w:vAlign w:val="center"/>
          </w:tcPr>
          <w:p w14:paraId="5ABE7CCE">
            <w:pPr>
              <w:keepNext w:val="0"/>
              <w:keepLines w:val="0"/>
              <w:pageBreakBefore w:val="0"/>
              <w:kinsoku/>
              <w:wordWrap/>
              <w:overflowPunct/>
              <w:topLinePunct w:val="0"/>
              <w:autoSpaceDE/>
              <w:bidi w:val="0"/>
              <w:adjustRightInd/>
              <w:spacing w:line="360" w:lineRule="exact"/>
              <w:jc w:val="center"/>
              <w:rPr>
                <w:rFonts w:ascii="Calibri" w:hAnsi="Calibri" w:eastAsia="楷体"/>
                <w:kern w:val="0"/>
                <w:sz w:val="28"/>
                <w:szCs w:val="28"/>
              </w:rPr>
            </w:pPr>
          </w:p>
        </w:tc>
        <w:tc>
          <w:tcPr>
            <w:tcW w:w="778" w:type="dxa"/>
            <w:noWrap w:val="0"/>
            <w:vAlign w:val="center"/>
          </w:tcPr>
          <w:p w14:paraId="02CFBCC3">
            <w:pPr>
              <w:keepNext w:val="0"/>
              <w:keepLines w:val="0"/>
              <w:pageBreakBefore w:val="0"/>
              <w:widowControl/>
              <w:suppressLineNumbers w:val="0"/>
              <w:kinsoku/>
              <w:wordWrap/>
              <w:overflowPunct/>
              <w:topLinePunct w:val="0"/>
              <w:autoSpaceDE/>
              <w:bidi w:val="0"/>
              <w:adjustRightInd/>
              <w:spacing w:line="360" w:lineRule="exact"/>
              <w:jc w:val="right"/>
              <w:textAlignment w:val="center"/>
              <w:rPr>
                <w:rFonts w:ascii="Calibri" w:hAnsi="Calibri" w:eastAsia="楷体"/>
                <w:kern w:val="0"/>
                <w:sz w:val="24"/>
                <w:szCs w:val="24"/>
              </w:rPr>
            </w:pPr>
            <w:r>
              <w:rPr>
                <w:rFonts w:hint="eastAsia" w:ascii="宋体" w:hAnsi="宋体" w:eastAsia="宋体" w:cs="宋体"/>
                <w:i w:val="0"/>
                <w:iCs w:val="0"/>
                <w:color w:val="000000"/>
                <w:kern w:val="0"/>
                <w:sz w:val="16"/>
                <w:szCs w:val="16"/>
                <w:u w:val="none"/>
                <w:lang w:val="en-US" w:eastAsia="zh-CN" w:bidi="ar"/>
              </w:rPr>
              <w:t>295.22</w:t>
            </w:r>
          </w:p>
        </w:tc>
        <w:tc>
          <w:tcPr>
            <w:tcW w:w="722" w:type="dxa"/>
            <w:noWrap w:val="0"/>
            <w:vAlign w:val="center"/>
          </w:tcPr>
          <w:p w14:paraId="45E0E5F0">
            <w:pPr>
              <w:keepNext w:val="0"/>
              <w:keepLines w:val="0"/>
              <w:pageBreakBefore w:val="0"/>
              <w:widowControl/>
              <w:suppressLineNumbers w:val="0"/>
              <w:kinsoku/>
              <w:wordWrap/>
              <w:overflowPunct/>
              <w:topLinePunct w:val="0"/>
              <w:autoSpaceDE/>
              <w:bidi w:val="0"/>
              <w:adjustRightInd/>
              <w:spacing w:line="360" w:lineRule="exact"/>
              <w:jc w:val="right"/>
              <w:textAlignment w:val="center"/>
              <w:rPr>
                <w:rFonts w:ascii="Calibri" w:hAnsi="Calibri" w:eastAsia="楷体"/>
                <w:kern w:val="0"/>
                <w:sz w:val="24"/>
                <w:szCs w:val="24"/>
              </w:rPr>
            </w:pPr>
            <w:r>
              <w:rPr>
                <w:rFonts w:hint="eastAsia" w:ascii="宋体" w:hAnsi="宋体" w:eastAsia="宋体" w:cs="宋体"/>
                <w:i w:val="0"/>
                <w:iCs w:val="0"/>
                <w:color w:val="000000"/>
                <w:kern w:val="0"/>
                <w:sz w:val="16"/>
                <w:szCs w:val="16"/>
                <w:u w:val="none"/>
                <w:lang w:val="en-US" w:eastAsia="zh-CN" w:bidi="ar"/>
              </w:rPr>
              <w:t>281.99</w:t>
            </w:r>
          </w:p>
        </w:tc>
        <w:tc>
          <w:tcPr>
            <w:tcW w:w="450" w:type="dxa"/>
            <w:noWrap w:val="0"/>
            <w:vAlign w:val="center"/>
          </w:tcPr>
          <w:p w14:paraId="7D765B2A">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423" w:type="dxa"/>
            <w:noWrap w:val="0"/>
            <w:vAlign w:val="center"/>
          </w:tcPr>
          <w:p w14:paraId="098340FE">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423" w:type="dxa"/>
            <w:noWrap w:val="0"/>
            <w:vAlign w:val="center"/>
          </w:tcPr>
          <w:p w14:paraId="6A76F8AE">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423" w:type="dxa"/>
            <w:noWrap w:val="0"/>
            <w:vAlign w:val="center"/>
          </w:tcPr>
          <w:p w14:paraId="7511CE6E">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750" w:type="dxa"/>
            <w:noWrap w:val="0"/>
            <w:vAlign w:val="center"/>
          </w:tcPr>
          <w:p w14:paraId="3293DF1E">
            <w:pPr>
              <w:keepNext w:val="0"/>
              <w:keepLines w:val="0"/>
              <w:pageBreakBefore w:val="0"/>
              <w:widowControl/>
              <w:suppressLineNumbers w:val="0"/>
              <w:kinsoku/>
              <w:wordWrap/>
              <w:overflowPunct/>
              <w:topLinePunct w:val="0"/>
              <w:autoSpaceDE/>
              <w:bidi w:val="0"/>
              <w:adjustRightInd/>
              <w:spacing w:line="360" w:lineRule="exact"/>
              <w:jc w:val="right"/>
              <w:textAlignment w:val="center"/>
              <w:rPr>
                <w:rFonts w:ascii="Calibri" w:hAnsi="Calibri" w:eastAsia="楷体"/>
                <w:kern w:val="0"/>
                <w:szCs w:val="32"/>
              </w:rPr>
            </w:pPr>
            <w:r>
              <w:rPr>
                <w:rFonts w:hint="eastAsia" w:ascii="宋体" w:hAnsi="宋体" w:eastAsia="宋体" w:cs="宋体"/>
                <w:i w:val="0"/>
                <w:iCs w:val="0"/>
                <w:color w:val="000000"/>
                <w:kern w:val="0"/>
                <w:sz w:val="16"/>
                <w:szCs w:val="16"/>
                <w:u w:val="none"/>
                <w:lang w:val="en-US" w:eastAsia="zh-CN" w:bidi="ar"/>
              </w:rPr>
              <w:t>13.23</w:t>
            </w:r>
          </w:p>
        </w:tc>
        <w:tc>
          <w:tcPr>
            <w:tcW w:w="518" w:type="dxa"/>
            <w:noWrap w:val="0"/>
            <w:vAlign w:val="center"/>
          </w:tcPr>
          <w:p w14:paraId="343798BD">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450" w:type="dxa"/>
            <w:noWrap w:val="0"/>
            <w:vAlign w:val="center"/>
          </w:tcPr>
          <w:p w14:paraId="6B0426C7">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456" w:type="dxa"/>
            <w:noWrap w:val="0"/>
            <w:vAlign w:val="center"/>
          </w:tcPr>
          <w:p w14:paraId="6C5AE431">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c>
          <w:tcPr>
            <w:tcW w:w="554" w:type="dxa"/>
            <w:noWrap w:val="0"/>
            <w:vAlign w:val="center"/>
          </w:tcPr>
          <w:p w14:paraId="30592B80">
            <w:pPr>
              <w:keepNext w:val="0"/>
              <w:keepLines w:val="0"/>
              <w:pageBreakBefore w:val="0"/>
              <w:kinsoku/>
              <w:wordWrap/>
              <w:overflowPunct/>
              <w:topLinePunct w:val="0"/>
              <w:autoSpaceDE/>
              <w:bidi w:val="0"/>
              <w:adjustRightInd/>
              <w:spacing w:line="360" w:lineRule="exact"/>
              <w:jc w:val="center"/>
              <w:rPr>
                <w:rFonts w:ascii="Calibri" w:hAnsi="Calibri" w:eastAsia="楷体"/>
                <w:kern w:val="0"/>
                <w:szCs w:val="32"/>
              </w:rPr>
            </w:pPr>
          </w:p>
        </w:tc>
      </w:tr>
    </w:tbl>
    <w:p w14:paraId="35952A5A">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5"/>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2E1E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5D73265D">
            <w:pPr>
              <w:spacing w:line="240" w:lineRule="auto"/>
              <w:jc w:val="center"/>
              <w:rPr>
                <w:rFonts w:hint="eastAsia" w:ascii="华文细黑" w:hAnsi="华文细黑" w:eastAsia="华文细黑" w:cs="华文细黑"/>
                <w:kern w:val="0"/>
                <w:sz w:val="20"/>
                <w:szCs w:val="20"/>
                <w:vertAlign w:val="baseline"/>
                <w:lang w:eastAsia="zh-CN"/>
              </w:rPr>
            </w:pPr>
            <w:r>
              <w:rPr>
                <w:rFonts w:hint="eastAsia" w:eastAsia="方正小标宋简体"/>
                <w:kern w:val="0"/>
                <w:sz w:val="44"/>
                <w:szCs w:val="44"/>
                <w:lang w:eastAsia="zh-CN"/>
              </w:rPr>
              <w:t>财政拨款委托业务费支出预算表</w:t>
            </w:r>
          </w:p>
        </w:tc>
      </w:tr>
      <w:tr w14:paraId="4D45E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0DA0A3C0">
            <w:pPr>
              <w:spacing w:line="240" w:lineRule="auto"/>
              <w:jc w:val="right"/>
              <w:rPr>
                <w:rFonts w:hint="eastAsia" w:ascii="华文细黑" w:hAnsi="华文细黑" w:eastAsia="华文细黑" w:cs="华文细黑"/>
                <w:kern w:val="0"/>
                <w:sz w:val="20"/>
                <w:szCs w:val="20"/>
                <w:vertAlign w:val="baseline"/>
                <w:lang w:eastAsia="zh-CN"/>
              </w:rPr>
            </w:pPr>
            <w:r>
              <w:rPr>
                <w:rFonts w:eastAsia="华文细黑"/>
                <w:color w:val="000000"/>
                <w:kern w:val="0"/>
                <w:sz w:val="20"/>
                <w:szCs w:val="22"/>
              </w:rPr>
              <w:t>单位：万元</w:t>
            </w:r>
          </w:p>
        </w:tc>
      </w:tr>
      <w:tr w14:paraId="41E6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591198DF">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38587772">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62F1A3D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4D78AA8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5900954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3DECE93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4BA5E00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031F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52B1EC04">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0EECA6A3">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63B5F83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53CA40CD">
            <w:pPr>
              <w:spacing w:line="240" w:lineRule="auto"/>
              <w:jc w:val="center"/>
              <w:rPr>
                <w:rFonts w:hint="eastAsia" w:ascii="华文细黑" w:hAnsi="华文细黑" w:eastAsia="华文细黑" w:cs="华文细黑"/>
                <w:kern w:val="0"/>
                <w:sz w:val="20"/>
                <w:szCs w:val="20"/>
                <w:vertAlign w:val="baseline"/>
                <w:lang w:eastAsia="zh-CN"/>
              </w:rPr>
            </w:pPr>
            <w:r>
              <w:rPr>
                <w:rFonts w:hint="eastAsia" w:eastAsia="华文细黑"/>
                <w:color w:val="000000"/>
                <w:sz w:val="20"/>
                <w:szCs w:val="22"/>
                <w:lang w:eastAsia="zh-CN"/>
              </w:rPr>
              <w:t>一般公共预算拨款收入</w:t>
            </w:r>
          </w:p>
        </w:tc>
        <w:tc>
          <w:tcPr>
            <w:tcW w:w="717" w:type="dxa"/>
            <w:tcBorders>
              <w:top w:val="single" w:color="auto" w:sz="4" w:space="0"/>
            </w:tcBorders>
            <w:noWrap w:val="0"/>
            <w:vAlign w:val="center"/>
          </w:tcPr>
          <w:p w14:paraId="1DD088A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5982419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6DF1D1B0">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37C79185">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24E9DA9F">
            <w:pPr>
              <w:spacing w:line="240" w:lineRule="auto"/>
              <w:jc w:val="center"/>
              <w:rPr>
                <w:rFonts w:hint="eastAsia" w:ascii="华文细黑" w:hAnsi="华文细黑" w:eastAsia="华文细黑" w:cs="华文细黑"/>
                <w:kern w:val="0"/>
                <w:sz w:val="20"/>
                <w:szCs w:val="20"/>
                <w:vertAlign w:val="baseline"/>
                <w:lang w:eastAsia="zh-CN"/>
              </w:rPr>
            </w:pPr>
          </w:p>
        </w:tc>
      </w:tr>
      <w:tr w14:paraId="006B0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A5D11A5">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355AC3F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9566C95">
            <w:pPr>
              <w:keepNext w:val="0"/>
              <w:keepLines w:val="0"/>
              <w:widowControl/>
              <w:suppressLineNumbers w:val="0"/>
              <w:jc w:val="righ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118.19</w:t>
            </w:r>
          </w:p>
        </w:tc>
        <w:tc>
          <w:tcPr>
            <w:tcW w:w="666" w:type="dxa"/>
            <w:shd w:val="clear" w:color="auto" w:fill="auto"/>
            <w:noWrap w:val="0"/>
            <w:vAlign w:val="center"/>
          </w:tcPr>
          <w:p w14:paraId="19099263">
            <w:pPr>
              <w:keepNext w:val="0"/>
              <w:keepLines w:val="0"/>
              <w:widowControl/>
              <w:suppressLineNumbers w:val="0"/>
              <w:jc w:val="righ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118.19</w:t>
            </w:r>
          </w:p>
        </w:tc>
        <w:tc>
          <w:tcPr>
            <w:tcW w:w="717" w:type="dxa"/>
            <w:noWrap w:val="0"/>
            <w:vAlign w:val="center"/>
          </w:tcPr>
          <w:p w14:paraId="29C8D44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3D44FB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C4E914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3AE6E8E">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561D8E2">
            <w:pPr>
              <w:spacing w:line="240" w:lineRule="auto"/>
              <w:jc w:val="both"/>
              <w:rPr>
                <w:rFonts w:hint="eastAsia" w:ascii="华文细黑" w:hAnsi="华文细黑" w:eastAsia="华文细黑" w:cs="华文细黑"/>
                <w:kern w:val="0"/>
                <w:sz w:val="20"/>
                <w:szCs w:val="20"/>
                <w:vertAlign w:val="baseline"/>
              </w:rPr>
            </w:pPr>
          </w:p>
        </w:tc>
      </w:tr>
      <w:tr w14:paraId="311AA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F6416EE">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靖宇县人民政府</w:t>
            </w:r>
          </w:p>
          <w:p w14:paraId="3A2A855C">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18"/>
                <w:szCs w:val="18"/>
                <w:vertAlign w:val="baseline"/>
              </w:rPr>
              <w:t>办公室</w:t>
            </w:r>
          </w:p>
        </w:tc>
        <w:tc>
          <w:tcPr>
            <w:tcW w:w="1284" w:type="dxa"/>
            <w:noWrap w:val="0"/>
            <w:vAlign w:val="center"/>
          </w:tcPr>
          <w:p w14:paraId="119F6AC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E315CE2">
            <w:pPr>
              <w:keepNext w:val="0"/>
              <w:keepLines w:val="0"/>
              <w:widowControl/>
              <w:suppressLineNumbers w:val="0"/>
              <w:jc w:val="righ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118.19</w:t>
            </w:r>
          </w:p>
        </w:tc>
        <w:tc>
          <w:tcPr>
            <w:tcW w:w="666" w:type="dxa"/>
            <w:shd w:val="clear" w:color="auto" w:fill="auto"/>
            <w:noWrap w:val="0"/>
            <w:vAlign w:val="center"/>
          </w:tcPr>
          <w:p w14:paraId="6AFDAF94">
            <w:pPr>
              <w:keepNext w:val="0"/>
              <w:keepLines w:val="0"/>
              <w:widowControl/>
              <w:suppressLineNumbers w:val="0"/>
              <w:jc w:val="righ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118.19</w:t>
            </w:r>
          </w:p>
        </w:tc>
        <w:tc>
          <w:tcPr>
            <w:tcW w:w="717" w:type="dxa"/>
            <w:noWrap w:val="0"/>
            <w:vAlign w:val="center"/>
          </w:tcPr>
          <w:p w14:paraId="57175B7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4829B6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17B7EAD">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BDC564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A2E3949">
            <w:pPr>
              <w:spacing w:line="240" w:lineRule="auto"/>
              <w:jc w:val="both"/>
              <w:rPr>
                <w:rFonts w:hint="eastAsia" w:ascii="华文细黑" w:hAnsi="华文细黑" w:eastAsia="华文细黑" w:cs="华文细黑"/>
                <w:kern w:val="0"/>
                <w:sz w:val="20"/>
                <w:szCs w:val="20"/>
                <w:vertAlign w:val="baseline"/>
              </w:rPr>
            </w:pPr>
          </w:p>
        </w:tc>
      </w:tr>
      <w:tr w14:paraId="42C1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shd w:val="clear" w:color="auto" w:fill="FFFFFF"/>
            <w:noWrap w:val="0"/>
            <w:vAlign w:val="center"/>
          </w:tcPr>
          <w:p w14:paraId="329E5FC8">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办公经费纳入预算</w:t>
            </w:r>
          </w:p>
        </w:tc>
        <w:tc>
          <w:tcPr>
            <w:tcW w:w="1284" w:type="dxa"/>
            <w:shd w:val="clear" w:color="auto" w:fill="FFFFFF"/>
            <w:noWrap w:val="0"/>
            <w:vAlign w:val="center"/>
          </w:tcPr>
          <w:p w14:paraId="57A4904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政府办办公经费（编外长聘支出）</w:t>
            </w:r>
          </w:p>
        </w:tc>
        <w:tc>
          <w:tcPr>
            <w:tcW w:w="667" w:type="dxa"/>
            <w:shd w:val="clear" w:color="auto" w:fill="FFFFFF"/>
            <w:noWrap w:val="0"/>
            <w:vAlign w:val="center"/>
          </w:tcPr>
          <w:p w14:paraId="53A73164">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36.20</w:t>
            </w:r>
          </w:p>
        </w:tc>
        <w:tc>
          <w:tcPr>
            <w:tcW w:w="666" w:type="dxa"/>
            <w:shd w:val="clear" w:color="auto" w:fill="FFFFFF"/>
            <w:noWrap w:val="0"/>
            <w:vAlign w:val="center"/>
          </w:tcPr>
          <w:p w14:paraId="226460C1">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36.20</w:t>
            </w:r>
          </w:p>
        </w:tc>
        <w:tc>
          <w:tcPr>
            <w:tcW w:w="717" w:type="dxa"/>
            <w:noWrap w:val="0"/>
            <w:vAlign w:val="center"/>
          </w:tcPr>
          <w:p w14:paraId="766A646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8D913E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C794C83">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是</w:t>
            </w:r>
          </w:p>
        </w:tc>
        <w:tc>
          <w:tcPr>
            <w:tcW w:w="1036" w:type="dxa"/>
            <w:noWrap w:val="0"/>
            <w:vAlign w:val="center"/>
          </w:tcPr>
          <w:p w14:paraId="7456C041">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是</w:t>
            </w:r>
          </w:p>
        </w:tc>
        <w:tc>
          <w:tcPr>
            <w:tcW w:w="803" w:type="dxa"/>
            <w:noWrap w:val="0"/>
            <w:vAlign w:val="center"/>
          </w:tcPr>
          <w:p w14:paraId="69FAEAFA">
            <w:pPr>
              <w:spacing w:line="240" w:lineRule="auto"/>
              <w:jc w:val="both"/>
              <w:rPr>
                <w:rFonts w:hint="eastAsia" w:ascii="华文细黑" w:hAnsi="华文细黑" w:eastAsia="华文细黑" w:cs="华文细黑"/>
                <w:kern w:val="0"/>
                <w:sz w:val="20"/>
                <w:szCs w:val="20"/>
                <w:vertAlign w:val="baseline"/>
              </w:rPr>
            </w:pPr>
          </w:p>
        </w:tc>
      </w:tr>
      <w:tr w14:paraId="3CC16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8EE2FE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县政府法律顾问经费</w:t>
            </w:r>
          </w:p>
        </w:tc>
        <w:tc>
          <w:tcPr>
            <w:tcW w:w="1284" w:type="dxa"/>
            <w:noWrap w:val="0"/>
            <w:vAlign w:val="center"/>
          </w:tcPr>
          <w:p w14:paraId="332B3B4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县政府法律顾问</w:t>
            </w:r>
          </w:p>
        </w:tc>
        <w:tc>
          <w:tcPr>
            <w:tcW w:w="667" w:type="dxa"/>
            <w:noWrap w:val="0"/>
            <w:vAlign w:val="center"/>
          </w:tcPr>
          <w:p w14:paraId="1A2CD514">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666" w:type="dxa"/>
            <w:noWrap w:val="0"/>
            <w:vAlign w:val="center"/>
          </w:tcPr>
          <w:p w14:paraId="2B97D0BF">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717" w:type="dxa"/>
            <w:noWrap w:val="0"/>
            <w:vAlign w:val="center"/>
          </w:tcPr>
          <w:p w14:paraId="0E3E1AF4">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E0D45BE">
            <w:pPr>
              <w:spacing w:line="240" w:lineRule="auto"/>
              <w:jc w:val="both"/>
              <w:rPr>
                <w:rFonts w:hint="eastAsia" w:ascii="华文细黑" w:hAnsi="华文细黑" w:eastAsia="华文细黑" w:cs="华文细黑"/>
                <w:kern w:val="0"/>
                <w:sz w:val="20"/>
                <w:szCs w:val="20"/>
                <w:vertAlign w:val="baseline"/>
              </w:rPr>
            </w:pPr>
          </w:p>
        </w:tc>
        <w:tc>
          <w:tcPr>
            <w:tcW w:w="1063" w:type="dxa"/>
            <w:shd w:val="clear" w:color="auto" w:fill="auto"/>
            <w:noWrap w:val="0"/>
            <w:vAlign w:val="center"/>
          </w:tcPr>
          <w:p w14:paraId="53B23D41">
            <w:pPr>
              <w:spacing w:line="240" w:lineRule="auto"/>
              <w:jc w:val="both"/>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val="en-US" w:eastAsia="zh-CN"/>
              </w:rPr>
              <w:t>否</w:t>
            </w:r>
          </w:p>
        </w:tc>
        <w:tc>
          <w:tcPr>
            <w:tcW w:w="1036" w:type="dxa"/>
            <w:shd w:val="clear" w:color="auto" w:fill="auto"/>
            <w:noWrap w:val="0"/>
            <w:vAlign w:val="center"/>
          </w:tcPr>
          <w:p w14:paraId="520815D2">
            <w:pPr>
              <w:spacing w:line="240" w:lineRule="auto"/>
              <w:jc w:val="both"/>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val="en-US" w:eastAsia="zh-CN"/>
              </w:rPr>
              <w:t>否</w:t>
            </w:r>
          </w:p>
        </w:tc>
        <w:tc>
          <w:tcPr>
            <w:tcW w:w="803" w:type="dxa"/>
            <w:noWrap w:val="0"/>
            <w:vAlign w:val="center"/>
          </w:tcPr>
          <w:p w14:paraId="2B2DDA7A">
            <w:pPr>
              <w:spacing w:line="240" w:lineRule="auto"/>
              <w:jc w:val="both"/>
              <w:rPr>
                <w:rFonts w:hint="eastAsia" w:ascii="华文细黑" w:hAnsi="华文细黑" w:eastAsia="华文细黑" w:cs="华文细黑"/>
                <w:kern w:val="0"/>
                <w:sz w:val="20"/>
                <w:szCs w:val="20"/>
                <w:vertAlign w:val="baseline"/>
              </w:rPr>
            </w:pPr>
          </w:p>
        </w:tc>
      </w:tr>
      <w:tr w14:paraId="454C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shd w:val="clear" w:color="auto" w:fill="FFFFFF"/>
            <w:noWrap w:val="0"/>
            <w:vAlign w:val="center"/>
          </w:tcPr>
          <w:p w14:paraId="23D8E5C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2024年文职工资</w:t>
            </w:r>
          </w:p>
        </w:tc>
        <w:tc>
          <w:tcPr>
            <w:tcW w:w="1284" w:type="dxa"/>
            <w:shd w:val="clear" w:color="auto" w:fill="FFFFFF"/>
            <w:noWrap w:val="0"/>
            <w:vAlign w:val="center"/>
          </w:tcPr>
          <w:p w14:paraId="13C49FF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文职人员工资（编外长聘支出）</w:t>
            </w:r>
          </w:p>
        </w:tc>
        <w:tc>
          <w:tcPr>
            <w:tcW w:w="667" w:type="dxa"/>
            <w:noWrap w:val="0"/>
            <w:vAlign w:val="center"/>
          </w:tcPr>
          <w:p w14:paraId="6CA5A345">
            <w:pPr>
              <w:keepNext w:val="0"/>
              <w:keepLines w:val="0"/>
              <w:widowControl/>
              <w:suppressLineNumbers w:val="0"/>
              <w:jc w:val="right"/>
              <w:textAlignment w:val="center"/>
              <w:rPr>
                <w:rFonts w:hint="eastAsia" w:ascii="华文细黑" w:hAnsi="华文细黑" w:eastAsia="华文细黑" w:cs="华文细黑"/>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20.56</w:t>
            </w:r>
          </w:p>
        </w:tc>
        <w:tc>
          <w:tcPr>
            <w:tcW w:w="666" w:type="dxa"/>
            <w:noWrap w:val="0"/>
            <w:vAlign w:val="center"/>
          </w:tcPr>
          <w:p w14:paraId="0E608A78">
            <w:pPr>
              <w:keepNext w:val="0"/>
              <w:keepLines w:val="0"/>
              <w:widowControl/>
              <w:suppressLineNumbers w:val="0"/>
              <w:jc w:val="right"/>
              <w:textAlignment w:val="center"/>
              <w:rPr>
                <w:rFonts w:hint="eastAsia" w:ascii="华文细黑" w:hAnsi="华文细黑" w:eastAsia="华文细黑" w:cs="华文细黑"/>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20.56</w:t>
            </w:r>
          </w:p>
        </w:tc>
        <w:tc>
          <w:tcPr>
            <w:tcW w:w="717" w:type="dxa"/>
            <w:noWrap w:val="0"/>
            <w:vAlign w:val="center"/>
          </w:tcPr>
          <w:p w14:paraId="5F1F963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5450F5E">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5BDE3B2">
            <w:pPr>
              <w:spacing w:line="240" w:lineRule="auto"/>
              <w:jc w:val="both"/>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val="en-US" w:eastAsia="zh-CN"/>
              </w:rPr>
              <w:t>是</w:t>
            </w:r>
          </w:p>
        </w:tc>
        <w:tc>
          <w:tcPr>
            <w:tcW w:w="1036" w:type="dxa"/>
            <w:noWrap w:val="0"/>
            <w:vAlign w:val="center"/>
          </w:tcPr>
          <w:p w14:paraId="4E45CA88">
            <w:pPr>
              <w:spacing w:line="240" w:lineRule="auto"/>
              <w:jc w:val="both"/>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val="en-US" w:eastAsia="zh-CN"/>
              </w:rPr>
              <w:t>是</w:t>
            </w:r>
          </w:p>
        </w:tc>
        <w:tc>
          <w:tcPr>
            <w:tcW w:w="803" w:type="dxa"/>
            <w:noWrap w:val="0"/>
            <w:vAlign w:val="center"/>
          </w:tcPr>
          <w:p w14:paraId="26FAC7ED">
            <w:pPr>
              <w:spacing w:line="240" w:lineRule="auto"/>
              <w:jc w:val="both"/>
              <w:rPr>
                <w:rFonts w:hint="eastAsia" w:ascii="华文细黑" w:hAnsi="华文细黑" w:eastAsia="华文细黑" w:cs="华文细黑"/>
                <w:kern w:val="0"/>
                <w:sz w:val="20"/>
                <w:szCs w:val="20"/>
                <w:vertAlign w:val="baseline"/>
              </w:rPr>
            </w:pPr>
          </w:p>
        </w:tc>
      </w:tr>
      <w:tr w14:paraId="4E6F7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1C0C38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84" w:type="dxa"/>
            <w:noWrap w:val="0"/>
            <w:vAlign w:val="center"/>
          </w:tcPr>
          <w:p w14:paraId="3AF93C1D">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文职工资-政府小食堂（编外长聘支出）</w:t>
            </w:r>
          </w:p>
        </w:tc>
        <w:tc>
          <w:tcPr>
            <w:tcW w:w="667" w:type="dxa"/>
            <w:noWrap w:val="0"/>
            <w:vAlign w:val="center"/>
          </w:tcPr>
          <w:p w14:paraId="51A23A0F">
            <w:pPr>
              <w:keepNext w:val="0"/>
              <w:keepLines w:val="0"/>
              <w:widowControl/>
              <w:suppressLineNumbers w:val="0"/>
              <w:jc w:val="right"/>
              <w:textAlignment w:val="center"/>
              <w:rPr>
                <w:rFonts w:hint="eastAsia" w:ascii="华文细黑" w:hAnsi="华文细黑" w:eastAsia="华文细黑" w:cs="华文细黑"/>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18.53</w:t>
            </w:r>
          </w:p>
        </w:tc>
        <w:tc>
          <w:tcPr>
            <w:tcW w:w="666" w:type="dxa"/>
            <w:noWrap w:val="0"/>
            <w:vAlign w:val="center"/>
          </w:tcPr>
          <w:p w14:paraId="5A634227">
            <w:pPr>
              <w:keepNext w:val="0"/>
              <w:keepLines w:val="0"/>
              <w:widowControl/>
              <w:suppressLineNumbers w:val="0"/>
              <w:jc w:val="right"/>
              <w:textAlignment w:val="center"/>
              <w:rPr>
                <w:rFonts w:hint="eastAsia" w:ascii="华文细黑" w:hAnsi="华文细黑" w:eastAsia="华文细黑" w:cs="华文细黑"/>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18.53</w:t>
            </w:r>
          </w:p>
        </w:tc>
        <w:tc>
          <w:tcPr>
            <w:tcW w:w="717" w:type="dxa"/>
            <w:noWrap w:val="0"/>
            <w:vAlign w:val="center"/>
          </w:tcPr>
          <w:p w14:paraId="21CA557B">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48DF78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EBCD698">
            <w:pPr>
              <w:spacing w:line="240" w:lineRule="auto"/>
              <w:jc w:val="both"/>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val="en-US" w:eastAsia="zh-CN"/>
              </w:rPr>
              <w:t>是</w:t>
            </w:r>
          </w:p>
        </w:tc>
        <w:tc>
          <w:tcPr>
            <w:tcW w:w="1036" w:type="dxa"/>
            <w:noWrap w:val="0"/>
            <w:vAlign w:val="center"/>
          </w:tcPr>
          <w:p w14:paraId="4E9F8A4A">
            <w:pPr>
              <w:spacing w:line="240" w:lineRule="auto"/>
              <w:jc w:val="both"/>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val="en-US" w:eastAsia="zh-CN"/>
              </w:rPr>
              <w:t>是</w:t>
            </w:r>
          </w:p>
        </w:tc>
        <w:tc>
          <w:tcPr>
            <w:tcW w:w="803" w:type="dxa"/>
            <w:noWrap w:val="0"/>
            <w:vAlign w:val="center"/>
          </w:tcPr>
          <w:p w14:paraId="0235A044">
            <w:pPr>
              <w:spacing w:line="240" w:lineRule="auto"/>
              <w:jc w:val="both"/>
              <w:rPr>
                <w:rFonts w:hint="eastAsia" w:ascii="华文细黑" w:hAnsi="华文细黑" w:eastAsia="华文细黑" w:cs="华文细黑"/>
                <w:kern w:val="0"/>
                <w:sz w:val="20"/>
                <w:szCs w:val="20"/>
                <w:vertAlign w:val="baseline"/>
              </w:rPr>
            </w:pPr>
          </w:p>
        </w:tc>
      </w:tr>
      <w:tr w14:paraId="49CD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402E1E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84" w:type="dxa"/>
            <w:noWrap w:val="0"/>
            <w:vAlign w:val="center"/>
          </w:tcPr>
          <w:p w14:paraId="42C1C09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文职工资-管局（编外长聘支出）</w:t>
            </w:r>
          </w:p>
        </w:tc>
        <w:tc>
          <w:tcPr>
            <w:tcW w:w="667" w:type="dxa"/>
            <w:noWrap w:val="0"/>
            <w:vAlign w:val="center"/>
          </w:tcPr>
          <w:p w14:paraId="3FD8A262">
            <w:pPr>
              <w:keepNext w:val="0"/>
              <w:keepLines w:val="0"/>
              <w:widowControl/>
              <w:suppressLineNumbers w:val="0"/>
              <w:jc w:val="right"/>
              <w:textAlignment w:val="center"/>
              <w:rPr>
                <w:rFonts w:hint="eastAsia" w:ascii="华文细黑" w:hAnsi="华文细黑" w:eastAsia="华文细黑" w:cs="华文细黑"/>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32.90</w:t>
            </w:r>
          </w:p>
        </w:tc>
        <w:tc>
          <w:tcPr>
            <w:tcW w:w="666" w:type="dxa"/>
            <w:noWrap w:val="0"/>
            <w:vAlign w:val="center"/>
          </w:tcPr>
          <w:p w14:paraId="3A0CBD35">
            <w:pPr>
              <w:keepNext w:val="0"/>
              <w:keepLines w:val="0"/>
              <w:widowControl/>
              <w:suppressLineNumbers w:val="0"/>
              <w:jc w:val="right"/>
              <w:textAlignment w:val="center"/>
              <w:rPr>
                <w:rFonts w:hint="eastAsia" w:ascii="华文细黑" w:hAnsi="华文细黑" w:eastAsia="华文细黑" w:cs="华文细黑"/>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32.90</w:t>
            </w:r>
          </w:p>
        </w:tc>
        <w:tc>
          <w:tcPr>
            <w:tcW w:w="717" w:type="dxa"/>
            <w:noWrap w:val="0"/>
            <w:vAlign w:val="center"/>
          </w:tcPr>
          <w:p w14:paraId="2FCF2A5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EDED7C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E4BC634">
            <w:pPr>
              <w:spacing w:line="240" w:lineRule="auto"/>
              <w:jc w:val="both"/>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val="en-US" w:eastAsia="zh-CN"/>
              </w:rPr>
              <w:t>是</w:t>
            </w:r>
          </w:p>
        </w:tc>
        <w:tc>
          <w:tcPr>
            <w:tcW w:w="1036" w:type="dxa"/>
            <w:noWrap w:val="0"/>
            <w:vAlign w:val="center"/>
          </w:tcPr>
          <w:p w14:paraId="78F5761E">
            <w:pPr>
              <w:spacing w:line="240" w:lineRule="auto"/>
              <w:jc w:val="both"/>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val="en-US" w:eastAsia="zh-CN"/>
              </w:rPr>
              <w:t>是</w:t>
            </w:r>
          </w:p>
        </w:tc>
        <w:tc>
          <w:tcPr>
            <w:tcW w:w="803" w:type="dxa"/>
            <w:noWrap w:val="0"/>
            <w:vAlign w:val="center"/>
          </w:tcPr>
          <w:p w14:paraId="737977AC">
            <w:pPr>
              <w:spacing w:line="240" w:lineRule="auto"/>
              <w:jc w:val="both"/>
              <w:rPr>
                <w:rFonts w:hint="eastAsia" w:ascii="华文细黑" w:hAnsi="华文细黑" w:eastAsia="华文细黑" w:cs="华文细黑"/>
                <w:kern w:val="0"/>
                <w:sz w:val="20"/>
                <w:szCs w:val="20"/>
                <w:vertAlign w:val="baseline"/>
              </w:rPr>
            </w:pPr>
          </w:p>
        </w:tc>
      </w:tr>
    </w:tbl>
    <w:p w14:paraId="71266193">
      <w:pPr>
        <w:ind w:firstLine="640" w:firstLineChars="200"/>
        <w:rPr>
          <w:rFonts w:eastAsia="楷体"/>
          <w:kern w:val="0"/>
          <w:szCs w:val="32"/>
        </w:rPr>
      </w:pPr>
    </w:p>
    <w:p w14:paraId="6B218E36">
      <w:pPr>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5"/>
        <w:tblpPr w:leftFromText="180" w:rightFromText="180" w:vertAnchor="text" w:horzAnchor="page" w:tblpX="1590" w:tblpY="5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730"/>
        <w:gridCol w:w="1023"/>
        <w:gridCol w:w="626"/>
        <w:gridCol w:w="1173"/>
        <w:gridCol w:w="459"/>
      </w:tblGrid>
      <w:tr w14:paraId="23E6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25F66A44">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绩效目标</w:t>
            </w:r>
            <w:r>
              <w:rPr>
                <w:rFonts w:ascii="Calibri" w:hAnsi="Calibri" w:eastAsia="方正小标宋简体"/>
                <w:kern w:val="0"/>
                <w:sz w:val="44"/>
                <w:szCs w:val="44"/>
              </w:rPr>
              <w:t>表</w:t>
            </w:r>
          </w:p>
          <w:p w14:paraId="3E95860D">
            <w:pPr>
              <w:spacing w:line="700" w:lineRule="exact"/>
              <w:jc w:val="right"/>
              <w:rPr>
                <w:rFonts w:eastAsia="楷体"/>
                <w:kern w:val="0"/>
                <w:szCs w:val="32"/>
                <w:vertAlign w:val="baseline"/>
              </w:rPr>
            </w:pPr>
            <w:r>
              <w:rPr>
                <w:rFonts w:hint="eastAsia" w:ascii="Calibri" w:hAnsi="Calibri" w:eastAsia="华文细黑"/>
                <w:color w:val="000000"/>
                <w:sz w:val="20"/>
                <w:szCs w:val="22"/>
              </w:rPr>
              <w:t>单位：万元</w:t>
            </w:r>
          </w:p>
        </w:tc>
      </w:tr>
      <w:tr w14:paraId="6A4FA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45E85B5F">
            <w:pPr>
              <w:keepNext w:val="0"/>
              <w:keepLines w:val="0"/>
              <w:pageBreakBefore w:val="0"/>
              <w:widowControl w:val="0"/>
              <w:kinsoku/>
              <w:wordWrap/>
              <w:overflowPunct/>
              <w:topLinePunct w:val="0"/>
              <w:autoSpaceDE/>
              <w:autoSpaceDN/>
              <w:bidi w:val="0"/>
              <w:adjustRightInd/>
              <w:snapToGrid/>
              <w:spacing w:line="240" w:lineRule="auto"/>
              <w:ind w:left="360" w:leftChars="0" w:right="0" w:rightChars="0" w:hanging="360" w:hangingChars="200"/>
              <w:jc w:val="center"/>
              <w:textAlignment w:val="auto"/>
              <w:outlineLvl w:val="9"/>
              <w:rPr>
                <w:rFonts w:hint="eastAsia"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kern w:val="0"/>
                <w:sz w:val="18"/>
                <w:szCs w:val="18"/>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3C1EFDEB">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7350A0C1">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年度资</w:t>
            </w:r>
            <w:r>
              <w:rPr>
                <w:rFonts w:hint="eastAsia" w:ascii="华文细黑" w:hAnsi="华文细黑" w:eastAsia="华文细黑" w:cs="华文细黑"/>
                <w:kern w:val="0"/>
                <w:sz w:val="18"/>
                <w:szCs w:val="18"/>
                <w:vertAlign w:val="baseline"/>
                <w:lang w:val="en-US" w:eastAsia="zh-CN"/>
              </w:rPr>
              <w:t xml:space="preserve">  </w:t>
            </w:r>
            <w:r>
              <w:rPr>
                <w:rFonts w:hint="eastAsia" w:ascii="华文细黑" w:hAnsi="华文细黑" w:eastAsia="华文细黑" w:cs="华文细黑"/>
                <w:kern w:val="0"/>
                <w:sz w:val="18"/>
                <w:szCs w:val="18"/>
                <w:vertAlign w:val="baseline"/>
                <w:lang w:eastAsia="zh-CN"/>
              </w:rPr>
              <w:t>金总额</w:t>
            </w:r>
            <w:r>
              <w:rPr>
                <w:rFonts w:hint="eastAsia" w:ascii="华文细黑" w:hAnsi="华文细黑" w:eastAsia="华文细黑" w:cs="华文细黑"/>
                <w:kern w:val="0"/>
                <w:sz w:val="18"/>
                <w:szCs w:val="18"/>
                <w:vertAlign w:val="baseline"/>
                <w:lang w:val="en-US" w:eastAsia="zh-CN"/>
              </w:rPr>
              <w:t xml:space="preserve">   </w:t>
            </w:r>
            <w:r>
              <w:rPr>
                <w:rFonts w:hint="eastAsia" w:ascii="华文细黑" w:hAnsi="华文细黑" w:eastAsia="华文细黑" w:cs="华文细黑"/>
                <w:kern w:val="0"/>
                <w:sz w:val="18"/>
                <w:szCs w:val="18"/>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32162592">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年度绩</w:t>
            </w:r>
            <w:r>
              <w:rPr>
                <w:rFonts w:hint="eastAsia" w:ascii="华文细黑" w:hAnsi="华文细黑" w:eastAsia="华文细黑" w:cs="华文细黑"/>
                <w:kern w:val="0"/>
                <w:sz w:val="18"/>
                <w:szCs w:val="18"/>
                <w:vertAlign w:val="baseline"/>
                <w:lang w:val="en-US" w:eastAsia="zh-CN"/>
              </w:rPr>
              <w:t xml:space="preserve">  </w:t>
            </w:r>
            <w:r>
              <w:rPr>
                <w:rFonts w:hint="eastAsia" w:ascii="华文细黑" w:hAnsi="华文细黑" w:eastAsia="华文细黑" w:cs="华文细黑"/>
                <w:kern w:val="0"/>
                <w:sz w:val="18"/>
                <w:szCs w:val="18"/>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0586FDD">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一级指标</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4FE39731">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二级指标</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4ED5267A">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三级指标</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14:paraId="3F84C35E">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指标解释</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196031E">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指标值</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68AF4A2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2CCF2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038" w:type="dxa"/>
            <w:vMerge w:val="restart"/>
            <w:tcBorders>
              <w:left w:val="single" w:color="000000" w:sz="4" w:space="0"/>
              <w:right w:val="single" w:color="000000" w:sz="4" w:space="0"/>
            </w:tcBorders>
            <w:noWrap w:val="0"/>
            <w:vAlign w:val="center"/>
          </w:tcPr>
          <w:p w14:paraId="684DFEF2">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靖宇县人民政府办公室</w:t>
            </w:r>
          </w:p>
        </w:tc>
        <w:tc>
          <w:tcPr>
            <w:tcW w:w="1038" w:type="dxa"/>
            <w:vMerge w:val="restart"/>
            <w:tcBorders>
              <w:left w:val="single" w:color="000000" w:sz="4" w:space="0"/>
              <w:right w:val="single" w:color="000000" w:sz="4" w:space="0"/>
            </w:tcBorders>
            <w:noWrap w:val="0"/>
            <w:vAlign w:val="center"/>
          </w:tcPr>
          <w:p w14:paraId="6459C3D5">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文职人员工资（编外长聘支出）</w:t>
            </w:r>
          </w:p>
        </w:tc>
        <w:tc>
          <w:tcPr>
            <w:tcW w:w="1038" w:type="dxa"/>
            <w:vMerge w:val="restart"/>
            <w:tcBorders>
              <w:left w:val="single" w:color="000000" w:sz="4" w:space="0"/>
              <w:right w:val="single" w:color="000000" w:sz="4" w:space="0"/>
            </w:tcBorders>
            <w:noWrap w:val="0"/>
            <w:vAlign w:val="center"/>
          </w:tcPr>
          <w:p w14:paraId="1BD79A77">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20.56万元</w:t>
            </w:r>
          </w:p>
        </w:tc>
        <w:tc>
          <w:tcPr>
            <w:tcW w:w="1038" w:type="dxa"/>
            <w:vMerge w:val="restart"/>
            <w:tcBorders>
              <w:left w:val="single" w:color="000000" w:sz="4" w:space="0"/>
              <w:right w:val="single" w:color="000000" w:sz="4" w:space="0"/>
            </w:tcBorders>
            <w:noWrap w:val="0"/>
            <w:vAlign w:val="center"/>
          </w:tcPr>
          <w:p w14:paraId="60B264B5">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文职5人每人每月工资3200元，管理费5%每人每月160元，每人每月共3360元，26年需20.16万元；补发2025年8-12月5人管理费共0.4万元。合计20.56万元。</w:t>
            </w:r>
          </w:p>
        </w:tc>
        <w:tc>
          <w:tcPr>
            <w:tcW w:w="778" w:type="dxa"/>
            <w:vMerge w:val="restart"/>
            <w:noWrap w:val="0"/>
            <w:vAlign w:val="center"/>
          </w:tcPr>
          <w:p w14:paraId="3A55309F">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730" w:type="dxa"/>
            <w:vMerge w:val="restart"/>
            <w:noWrap w:val="0"/>
            <w:vAlign w:val="center"/>
          </w:tcPr>
          <w:p w14:paraId="4CFE7845">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1023" w:type="dxa"/>
            <w:noWrap w:val="0"/>
            <w:vAlign w:val="center"/>
          </w:tcPr>
          <w:p w14:paraId="4D78F81F">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指标1：聘用人数</w:t>
            </w:r>
          </w:p>
        </w:tc>
        <w:tc>
          <w:tcPr>
            <w:tcW w:w="626" w:type="dxa"/>
            <w:noWrap w:val="0"/>
            <w:vAlign w:val="center"/>
          </w:tcPr>
          <w:p w14:paraId="17E8703F">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173" w:type="dxa"/>
            <w:noWrap w:val="0"/>
            <w:vAlign w:val="center"/>
          </w:tcPr>
          <w:p w14:paraId="0F68D3AA">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459" w:type="dxa"/>
            <w:noWrap w:val="0"/>
            <w:vAlign w:val="center"/>
          </w:tcPr>
          <w:p w14:paraId="7547FA57">
            <w:pPr>
              <w:keepNext w:val="0"/>
              <w:keepLines w:val="0"/>
              <w:pageBreakBefore w:val="0"/>
              <w:kinsoku/>
              <w:wordWrap/>
              <w:overflowPunct/>
              <w:topLinePunct w:val="0"/>
              <w:autoSpaceDE/>
              <w:autoSpaceDN/>
              <w:bidi w:val="0"/>
              <w:adjustRightInd w:val="0"/>
              <w:snapToGrid w:val="0"/>
              <w:spacing w:line="360" w:lineRule="exact"/>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r>
      <w:tr w14:paraId="76A15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038" w:type="dxa"/>
            <w:vMerge w:val="continue"/>
            <w:tcBorders>
              <w:left w:val="single" w:color="000000" w:sz="4" w:space="0"/>
              <w:right w:val="single" w:color="000000" w:sz="4" w:space="0"/>
            </w:tcBorders>
            <w:noWrap w:val="0"/>
            <w:vAlign w:val="center"/>
          </w:tcPr>
          <w:p w14:paraId="5502D2E0">
            <w:pPr>
              <w:keepNext w:val="0"/>
              <w:keepLines w:val="0"/>
              <w:pageBreakBefore w:val="0"/>
              <w:kinsoku/>
              <w:wordWrap/>
              <w:overflowPunct/>
              <w:topLinePunct w:val="0"/>
              <w:autoSpaceDE/>
              <w:autoSpaceDN/>
              <w:bidi w:val="0"/>
              <w:adjustRightInd w:val="0"/>
              <w:snapToGrid w:val="0"/>
              <w:spacing w:line="360" w:lineRule="exact"/>
              <w:jc w:val="center"/>
              <w:rPr>
                <w:sz w:val="28"/>
                <w:szCs w:val="21"/>
              </w:rPr>
            </w:pPr>
          </w:p>
        </w:tc>
        <w:tc>
          <w:tcPr>
            <w:tcW w:w="1038" w:type="dxa"/>
            <w:vMerge w:val="continue"/>
            <w:tcBorders>
              <w:left w:val="single" w:color="000000" w:sz="4" w:space="0"/>
              <w:right w:val="single" w:color="000000" w:sz="4" w:space="0"/>
            </w:tcBorders>
            <w:noWrap w:val="0"/>
            <w:vAlign w:val="center"/>
          </w:tcPr>
          <w:p w14:paraId="027B90E0">
            <w:pPr>
              <w:keepNext w:val="0"/>
              <w:keepLines w:val="0"/>
              <w:pageBreakBefore w:val="0"/>
              <w:kinsoku/>
              <w:wordWrap/>
              <w:overflowPunct/>
              <w:topLinePunct w:val="0"/>
              <w:autoSpaceDE/>
              <w:autoSpaceDN/>
              <w:bidi w:val="0"/>
              <w:adjustRightInd w:val="0"/>
              <w:snapToGrid w:val="0"/>
              <w:spacing w:line="360" w:lineRule="exact"/>
              <w:jc w:val="center"/>
              <w:rPr>
                <w:sz w:val="28"/>
                <w:szCs w:val="21"/>
              </w:rPr>
            </w:pPr>
          </w:p>
        </w:tc>
        <w:tc>
          <w:tcPr>
            <w:tcW w:w="1038" w:type="dxa"/>
            <w:vMerge w:val="continue"/>
            <w:tcBorders>
              <w:left w:val="single" w:color="000000" w:sz="4" w:space="0"/>
              <w:right w:val="single" w:color="000000" w:sz="4" w:space="0"/>
            </w:tcBorders>
            <w:noWrap w:val="0"/>
            <w:vAlign w:val="center"/>
          </w:tcPr>
          <w:p w14:paraId="6DB63E14">
            <w:pPr>
              <w:keepNext w:val="0"/>
              <w:keepLines w:val="0"/>
              <w:pageBreakBefore w:val="0"/>
              <w:kinsoku/>
              <w:wordWrap/>
              <w:overflowPunct/>
              <w:topLinePunct w:val="0"/>
              <w:autoSpaceDE/>
              <w:autoSpaceDN/>
              <w:bidi w:val="0"/>
              <w:adjustRightInd w:val="0"/>
              <w:snapToGrid w:val="0"/>
              <w:spacing w:line="360" w:lineRule="exact"/>
              <w:jc w:val="center"/>
              <w:rPr>
                <w:sz w:val="28"/>
                <w:szCs w:val="21"/>
              </w:rPr>
            </w:pPr>
          </w:p>
        </w:tc>
        <w:tc>
          <w:tcPr>
            <w:tcW w:w="1038" w:type="dxa"/>
            <w:vMerge w:val="continue"/>
            <w:tcBorders>
              <w:left w:val="single" w:color="000000" w:sz="4" w:space="0"/>
              <w:right w:val="single" w:color="000000" w:sz="4" w:space="0"/>
            </w:tcBorders>
            <w:noWrap w:val="0"/>
            <w:vAlign w:val="center"/>
          </w:tcPr>
          <w:p w14:paraId="796917F3">
            <w:pPr>
              <w:keepNext w:val="0"/>
              <w:keepLines w:val="0"/>
              <w:pageBreakBefore w:val="0"/>
              <w:kinsoku/>
              <w:wordWrap/>
              <w:overflowPunct/>
              <w:topLinePunct w:val="0"/>
              <w:autoSpaceDE/>
              <w:autoSpaceDN/>
              <w:bidi w:val="0"/>
              <w:adjustRightInd w:val="0"/>
              <w:snapToGrid w:val="0"/>
              <w:spacing w:line="360" w:lineRule="exact"/>
              <w:jc w:val="center"/>
              <w:rPr>
                <w:sz w:val="28"/>
                <w:szCs w:val="21"/>
              </w:rPr>
            </w:pPr>
          </w:p>
        </w:tc>
        <w:tc>
          <w:tcPr>
            <w:tcW w:w="778" w:type="dxa"/>
            <w:vMerge w:val="continue"/>
            <w:noWrap w:val="0"/>
            <w:vAlign w:val="center"/>
          </w:tcPr>
          <w:p w14:paraId="3E545B51">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730" w:type="dxa"/>
            <w:vMerge w:val="continue"/>
            <w:noWrap w:val="0"/>
            <w:vAlign w:val="center"/>
          </w:tcPr>
          <w:p w14:paraId="12EFA1EB">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23" w:type="dxa"/>
            <w:noWrap w:val="0"/>
            <w:vAlign w:val="center"/>
          </w:tcPr>
          <w:p w14:paraId="18E000B1">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指标2：项目数量</w:t>
            </w:r>
          </w:p>
        </w:tc>
        <w:tc>
          <w:tcPr>
            <w:tcW w:w="626" w:type="dxa"/>
            <w:noWrap w:val="0"/>
            <w:vAlign w:val="center"/>
          </w:tcPr>
          <w:p w14:paraId="361BC1EC">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173" w:type="dxa"/>
            <w:noWrap w:val="0"/>
            <w:vAlign w:val="center"/>
          </w:tcPr>
          <w:p w14:paraId="2D6E3787">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59" w:type="dxa"/>
            <w:noWrap w:val="0"/>
            <w:vAlign w:val="center"/>
          </w:tcPr>
          <w:p w14:paraId="65800C54">
            <w:pPr>
              <w:keepNext w:val="0"/>
              <w:keepLines w:val="0"/>
              <w:pageBreakBefore w:val="0"/>
              <w:kinsoku/>
              <w:wordWrap/>
              <w:overflowPunct/>
              <w:topLinePunct w:val="0"/>
              <w:autoSpaceDE/>
              <w:autoSpaceDN/>
              <w:bidi w:val="0"/>
              <w:adjustRightInd w:val="0"/>
              <w:snapToGrid w:val="0"/>
              <w:spacing w:line="360" w:lineRule="exact"/>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14:paraId="6CB2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59A9A54">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26E9EFB4">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0DFC3301">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4CC00C60">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778" w:type="dxa"/>
            <w:vMerge w:val="continue"/>
            <w:noWrap w:val="0"/>
            <w:vAlign w:val="center"/>
          </w:tcPr>
          <w:p w14:paraId="5600BFF0">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730" w:type="dxa"/>
            <w:noWrap w:val="0"/>
            <w:vAlign w:val="center"/>
          </w:tcPr>
          <w:p w14:paraId="7A45AD85">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1023" w:type="dxa"/>
            <w:noWrap w:val="0"/>
            <w:vAlign w:val="center"/>
          </w:tcPr>
          <w:p w14:paraId="4A00F828">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指标1：聘任时间</w:t>
            </w:r>
          </w:p>
        </w:tc>
        <w:tc>
          <w:tcPr>
            <w:tcW w:w="626" w:type="dxa"/>
            <w:noWrap w:val="0"/>
            <w:vAlign w:val="center"/>
          </w:tcPr>
          <w:p w14:paraId="2E35DFA2">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173" w:type="dxa"/>
            <w:noWrap w:val="0"/>
            <w:vAlign w:val="center"/>
          </w:tcPr>
          <w:p w14:paraId="1D571288">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2026年</w:t>
            </w:r>
          </w:p>
        </w:tc>
        <w:tc>
          <w:tcPr>
            <w:tcW w:w="459" w:type="dxa"/>
            <w:noWrap w:val="0"/>
            <w:vAlign w:val="center"/>
          </w:tcPr>
          <w:p w14:paraId="5128D6A3">
            <w:pPr>
              <w:keepNext w:val="0"/>
              <w:keepLines w:val="0"/>
              <w:pageBreakBefore w:val="0"/>
              <w:kinsoku/>
              <w:wordWrap/>
              <w:overflowPunct/>
              <w:topLinePunct w:val="0"/>
              <w:autoSpaceDE/>
              <w:autoSpaceDN/>
              <w:bidi w:val="0"/>
              <w:adjustRightInd w:val="0"/>
              <w:snapToGrid w:val="0"/>
              <w:spacing w:line="360" w:lineRule="exact"/>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r>
      <w:tr w14:paraId="1945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400F1DAD">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4F72B4B9">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31ADF130">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4076A586">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778" w:type="dxa"/>
            <w:vMerge w:val="continue"/>
            <w:noWrap w:val="0"/>
            <w:vAlign w:val="center"/>
          </w:tcPr>
          <w:p w14:paraId="20A9E41F">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730" w:type="dxa"/>
            <w:noWrap w:val="0"/>
            <w:vAlign w:val="center"/>
          </w:tcPr>
          <w:p w14:paraId="26B8F865">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023" w:type="dxa"/>
            <w:noWrap w:val="0"/>
            <w:vAlign w:val="center"/>
          </w:tcPr>
          <w:p w14:paraId="61E97E69">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指标1：总金额</w:t>
            </w:r>
          </w:p>
        </w:tc>
        <w:tc>
          <w:tcPr>
            <w:tcW w:w="626" w:type="dxa"/>
            <w:noWrap w:val="0"/>
            <w:vAlign w:val="center"/>
          </w:tcPr>
          <w:p w14:paraId="686145E8">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173" w:type="dxa"/>
            <w:noWrap w:val="0"/>
            <w:vAlign w:val="center"/>
          </w:tcPr>
          <w:p w14:paraId="477BA4F1">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=20.56万元</w:t>
            </w:r>
          </w:p>
        </w:tc>
        <w:tc>
          <w:tcPr>
            <w:tcW w:w="459" w:type="dxa"/>
            <w:noWrap w:val="0"/>
            <w:vAlign w:val="center"/>
          </w:tcPr>
          <w:p w14:paraId="71030124">
            <w:pPr>
              <w:keepNext w:val="0"/>
              <w:keepLines w:val="0"/>
              <w:pageBreakBefore w:val="0"/>
              <w:kinsoku/>
              <w:wordWrap/>
              <w:overflowPunct/>
              <w:topLinePunct w:val="0"/>
              <w:autoSpaceDE/>
              <w:autoSpaceDN/>
              <w:bidi w:val="0"/>
              <w:adjustRightInd w:val="0"/>
              <w:snapToGrid w:val="0"/>
              <w:spacing w:line="360" w:lineRule="exact"/>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r>
      <w:tr w14:paraId="105A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11C848DD">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76242008">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2EB3EB4B">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757CF31D">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778" w:type="dxa"/>
            <w:noWrap w:val="0"/>
            <w:vAlign w:val="center"/>
          </w:tcPr>
          <w:p w14:paraId="05F6288C">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730" w:type="dxa"/>
            <w:noWrap w:val="0"/>
            <w:vAlign w:val="center"/>
          </w:tcPr>
          <w:p w14:paraId="671F13CE">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1023" w:type="dxa"/>
            <w:noWrap w:val="0"/>
            <w:vAlign w:val="center"/>
          </w:tcPr>
          <w:p w14:paraId="04740403">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指标1：保证政府办公工作正常运行</w:t>
            </w:r>
          </w:p>
        </w:tc>
        <w:tc>
          <w:tcPr>
            <w:tcW w:w="626" w:type="dxa"/>
            <w:noWrap w:val="0"/>
            <w:vAlign w:val="center"/>
          </w:tcPr>
          <w:p w14:paraId="27AE4D4F">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173" w:type="dxa"/>
            <w:noWrap w:val="0"/>
            <w:vAlign w:val="center"/>
          </w:tcPr>
          <w:p w14:paraId="01D30044">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&gt;=95%</w:t>
            </w:r>
          </w:p>
        </w:tc>
        <w:tc>
          <w:tcPr>
            <w:tcW w:w="459" w:type="dxa"/>
            <w:noWrap w:val="0"/>
            <w:vAlign w:val="center"/>
          </w:tcPr>
          <w:p w14:paraId="0E908256">
            <w:pPr>
              <w:keepNext w:val="0"/>
              <w:keepLines w:val="0"/>
              <w:pageBreakBefore w:val="0"/>
              <w:kinsoku/>
              <w:wordWrap/>
              <w:overflowPunct/>
              <w:topLinePunct w:val="0"/>
              <w:autoSpaceDE/>
              <w:autoSpaceDN/>
              <w:bidi w:val="0"/>
              <w:adjustRightInd w:val="0"/>
              <w:snapToGrid w:val="0"/>
              <w:spacing w:line="360" w:lineRule="exact"/>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r>
      <w:tr w14:paraId="41D2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noWrap w:val="0"/>
            <w:vAlign w:val="center"/>
          </w:tcPr>
          <w:p w14:paraId="3D12A51B">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42FE6EAA">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21D7397A">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29CD2D82">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778" w:type="dxa"/>
            <w:noWrap w:val="0"/>
            <w:vAlign w:val="center"/>
          </w:tcPr>
          <w:p w14:paraId="3B6BF8DC">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730" w:type="dxa"/>
            <w:noWrap w:val="0"/>
            <w:vAlign w:val="center"/>
          </w:tcPr>
          <w:p w14:paraId="389A4290">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23" w:type="dxa"/>
            <w:noWrap w:val="0"/>
            <w:vAlign w:val="center"/>
          </w:tcPr>
          <w:p w14:paraId="41F1D1C4">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指标1：服务对象满意度</w:t>
            </w:r>
          </w:p>
        </w:tc>
        <w:tc>
          <w:tcPr>
            <w:tcW w:w="626" w:type="dxa"/>
            <w:noWrap w:val="0"/>
            <w:vAlign w:val="center"/>
          </w:tcPr>
          <w:p w14:paraId="068DFBBA">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173" w:type="dxa"/>
            <w:noWrap w:val="0"/>
            <w:vAlign w:val="center"/>
          </w:tcPr>
          <w:p w14:paraId="5135E8C9">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&gt;=95%</w:t>
            </w:r>
          </w:p>
        </w:tc>
        <w:tc>
          <w:tcPr>
            <w:tcW w:w="459" w:type="dxa"/>
            <w:noWrap w:val="0"/>
            <w:vAlign w:val="center"/>
          </w:tcPr>
          <w:p w14:paraId="4293D28E">
            <w:pPr>
              <w:keepNext w:val="0"/>
              <w:keepLines w:val="0"/>
              <w:pageBreakBefore w:val="0"/>
              <w:kinsoku/>
              <w:wordWrap/>
              <w:overflowPunct/>
              <w:topLinePunct w:val="0"/>
              <w:autoSpaceDE/>
              <w:autoSpaceDN/>
              <w:bidi w:val="0"/>
              <w:adjustRightInd w:val="0"/>
              <w:snapToGrid w:val="0"/>
              <w:spacing w:line="360" w:lineRule="exact"/>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bl>
    <w:p w14:paraId="17D90B75">
      <w:pPr>
        <w:ind w:firstLine="640" w:firstLineChars="200"/>
        <w:rPr>
          <w:rFonts w:hAnsi="楷体" w:eastAsia="楷体"/>
        </w:rPr>
      </w:pPr>
    </w:p>
    <w:p w14:paraId="435F18EA">
      <w:pPr>
        <w:spacing w:line="700" w:lineRule="exact"/>
        <w:rPr>
          <w:rFonts w:hint="eastAsia" w:eastAsia="楷体"/>
          <w:kern w:val="0"/>
          <w:szCs w:val="32"/>
        </w:rPr>
      </w:pPr>
    </w:p>
    <w:p w14:paraId="631A1705">
      <w:pPr>
        <w:spacing w:line="700" w:lineRule="exact"/>
        <w:rPr>
          <w:rFonts w:hint="eastAsia" w:eastAsia="楷体"/>
          <w:kern w:val="0"/>
          <w:szCs w:val="3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771"/>
        <w:gridCol w:w="1036"/>
        <w:gridCol w:w="518"/>
        <w:gridCol w:w="1045"/>
        <w:gridCol w:w="641"/>
      </w:tblGrid>
      <w:tr w14:paraId="5AA81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473E94EC">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绩效目标</w:t>
            </w:r>
            <w:r>
              <w:rPr>
                <w:rFonts w:ascii="Calibri" w:hAnsi="Calibri" w:eastAsia="方正小标宋简体"/>
                <w:kern w:val="0"/>
                <w:sz w:val="44"/>
                <w:szCs w:val="44"/>
              </w:rPr>
              <w:t>表</w:t>
            </w:r>
          </w:p>
          <w:p w14:paraId="52A2F421">
            <w:pPr>
              <w:spacing w:line="700" w:lineRule="exact"/>
              <w:jc w:val="right"/>
              <w:rPr>
                <w:rFonts w:eastAsia="楷体"/>
                <w:kern w:val="0"/>
                <w:szCs w:val="32"/>
                <w:vertAlign w:val="baseline"/>
              </w:rPr>
            </w:pPr>
            <w:r>
              <w:rPr>
                <w:rFonts w:hint="eastAsia" w:ascii="Calibri" w:hAnsi="Calibri" w:eastAsia="华文细黑"/>
                <w:color w:val="000000"/>
                <w:sz w:val="20"/>
                <w:szCs w:val="22"/>
              </w:rPr>
              <w:t>单位：万元</w:t>
            </w:r>
          </w:p>
        </w:tc>
      </w:tr>
      <w:tr w14:paraId="3EEB5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EBC80A8">
            <w:pPr>
              <w:keepNext w:val="0"/>
              <w:keepLines w:val="0"/>
              <w:pageBreakBefore w:val="0"/>
              <w:widowControl w:val="0"/>
              <w:kinsoku/>
              <w:wordWrap/>
              <w:overflowPunct/>
              <w:topLinePunct w:val="0"/>
              <w:autoSpaceDE/>
              <w:autoSpaceDN/>
              <w:bidi w:val="0"/>
              <w:adjustRightInd/>
              <w:snapToGrid/>
              <w:spacing w:line="240" w:lineRule="auto"/>
              <w:ind w:left="360" w:leftChars="0" w:right="0" w:rightChars="0" w:hanging="360" w:hangingChars="200"/>
              <w:jc w:val="center"/>
              <w:textAlignment w:val="auto"/>
              <w:outlineLvl w:val="9"/>
              <w:rPr>
                <w:rFonts w:hint="eastAsia"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kern w:val="0"/>
                <w:sz w:val="18"/>
                <w:szCs w:val="18"/>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7279F50">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7914EED1">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年度资</w:t>
            </w:r>
            <w:r>
              <w:rPr>
                <w:rFonts w:hint="eastAsia" w:ascii="华文细黑" w:hAnsi="华文细黑" w:eastAsia="华文细黑" w:cs="华文细黑"/>
                <w:kern w:val="0"/>
                <w:sz w:val="18"/>
                <w:szCs w:val="18"/>
                <w:vertAlign w:val="baseline"/>
                <w:lang w:val="en-US" w:eastAsia="zh-CN"/>
              </w:rPr>
              <w:t xml:space="preserve">  </w:t>
            </w:r>
            <w:r>
              <w:rPr>
                <w:rFonts w:hint="eastAsia" w:ascii="华文细黑" w:hAnsi="华文细黑" w:eastAsia="华文细黑" w:cs="华文细黑"/>
                <w:kern w:val="0"/>
                <w:sz w:val="18"/>
                <w:szCs w:val="18"/>
                <w:vertAlign w:val="baseline"/>
                <w:lang w:eastAsia="zh-CN"/>
              </w:rPr>
              <w:t>金总额</w:t>
            </w:r>
            <w:r>
              <w:rPr>
                <w:rFonts w:hint="eastAsia" w:ascii="华文细黑" w:hAnsi="华文细黑" w:eastAsia="华文细黑" w:cs="华文细黑"/>
                <w:kern w:val="0"/>
                <w:sz w:val="18"/>
                <w:szCs w:val="18"/>
                <w:vertAlign w:val="baseline"/>
                <w:lang w:val="en-US" w:eastAsia="zh-CN"/>
              </w:rPr>
              <w:t xml:space="preserve">   </w:t>
            </w:r>
            <w:r>
              <w:rPr>
                <w:rFonts w:hint="eastAsia" w:ascii="华文细黑" w:hAnsi="华文细黑" w:eastAsia="华文细黑" w:cs="华文细黑"/>
                <w:kern w:val="0"/>
                <w:sz w:val="18"/>
                <w:szCs w:val="18"/>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1C41229D">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年度绩</w:t>
            </w:r>
            <w:r>
              <w:rPr>
                <w:rFonts w:hint="eastAsia" w:ascii="华文细黑" w:hAnsi="华文细黑" w:eastAsia="华文细黑" w:cs="华文细黑"/>
                <w:kern w:val="0"/>
                <w:sz w:val="18"/>
                <w:szCs w:val="18"/>
                <w:vertAlign w:val="baseline"/>
                <w:lang w:val="en-US" w:eastAsia="zh-CN"/>
              </w:rPr>
              <w:t xml:space="preserve">  </w:t>
            </w:r>
            <w:r>
              <w:rPr>
                <w:rFonts w:hint="eastAsia" w:ascii="华文细黑" w:hAnsi="华文细黑" w:eastAsia="华文细黑" w:cs="华文细黑"/>
                <w:kern w:val="0"/>
                <w:sz w:val="18"/>
                <w:szCs w:val="18"/>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E92B8C2">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一级指标</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2E2411CC">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二级指标</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2A36AA84">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三级指标</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4171F77A">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指标解释</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74A80D5F">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8FC3C57">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权重</w:t>
            </w:r>
          </w:p>
        </w:tc>
      </w:tr>
      <w:tr w14:paraId="1273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038" w:type="dxa"/>
            <w:vMerge w:val="restart"/>
            <w:tcBorders>
              <w:left w:val="single" w:color="000000" w:sz="4" w:space="0"/>
              <w:right w:val="single" w:color="000000" w:sz="4" w:space="0"/>
            </w:tcBorders>
            <w:noWrap w:val="0"/>
            <w:vAlign w:val="center"/>
          </w:tcPr>
          <w:p w14:paraId="58BDE22C">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靖宇县人民政府办公室</w:t>
            </w:r>
          </w:p>
        </w:tc>
        <w:tc>
          <w:tcPr>
            <w:tcW w:w="1038" w:type="dxa"/>
            <w:vMerge w:val="restart"/>
            <w:tcBorders>
              <w:left w:val="single" w:color="000000" w:sz="4" w:space="0"/>
              <w:right w:val="single" w:color="000000" w:sz="4" w:space="0"/>
            </w:tcBorders>
            <w:noWrap w:val="0"/>
            <w:vAlign w:val="center"/>
          </w:tcPr>
          <w:p w14:paraId="7F5E53EC">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文职工资-管局（编外长聘支出）</w:t>
            </w:r>
          </w:p>
        </w:tc>
        <w:tc>
          <w:tcPr>
            <w:tcW w:w="1038" w:type="dxa"/>
            <w:vMerge w:val="restart"/>
            <w:tcBorders>
              <w:left w:val="single" w:color="000000" w:sz="4" w:space="0"/>
              <w:right w:val="single" w:color="000000" w:sz="4" w:space="0"/>
            </w:tcBorders>
            <w:noWrap w:val="0"/>
            <w:vAlign w:val="center"/>
          </w:tcPr>
          <w:p w14:paraId="657C5769">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32.90万元</w:t>
            </w:r>
          </w:p>
        </w:tc>
        <w:tc>
          <w:tcPr>
            <w:tcW w:w="1038" w:type="dxa"/>
            <w:vMerge w:val="restart"/>
            <w:tcBorders>
              <w:left w:val="single" w:color="000000" w:sz="4" w:space="0"/>
              <w:right w:val="single" w:color="000000" w:sz="4" w:space="0"/>
            </w:tcBorders>
            <w:noWrap w:val="0"/>
            <w:vAlign w:val="center"/>
          </w:tcPr>
          <w:p w14:paraId="164166A7">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为保障机关事务管理工作正常运行，机关事务服务中心需聘用8名工作人员，工资及管理费32.90万元。</w:t>
            </w:r>
          </w:p>
        </w:tc>
        <w:tc>
          <w:tcPr>
            <w:tcW w:w="778" w:type="dxa"/>
            <w:vMerge w:val="restart"/>
            <w:noWrap w:val="0"/>
            <w:vAlign w:val="center"/>
          </w:tcPr>
          <w:p w14:paraId="76C9745C">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771" w:type="dxa"/>
            <w:vMerge w:val="restart"/>
            <w:noWrap w:val="0"/>
            <w:vAlign w:val="center"/>
          </w:tcPr>
          <w:p w14:paraId="5F6243BC">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1036" w:type="dxa"/>
            <w:noWrap w:val="0"/>
            <w:vAlign w:val="center"/>
          </w:tcPr>
          <w:p w14:paraId="3FCDB673">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指标1：聘用人数</w:t>
            </w:r>
          </w:p>
        </w:tc>
        <w:tc>
          <w:tcPr>
            <w:tcW w:w="518" w:type="dxa"/>
            <w:noWrap w:val="0"/>
            <w:vAlign w:val="center"/>
          </w:tcPr>
          <w:p w14:paraId="094F7A35">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45" w:type="dxa"/>
            <w:shd w:val="clear" w:color="auto" w:fill="auto"/>
            <w:noWrap w:val="0"/>
            <w:vAlign w:val="center"/>
          </w:tcPr>
          <w:p w14:paraId="25643A2D">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641" w:type="dxa"/>
            <w:noWrap w:val="0"/>
            <w:vAlign w:val="center"/>
          </w:tcPr>
          <w:p w14:paraId="57BB84AE">
            <w:pPr>
              <w:keepNext w:val="0"/>
              <w:keepLines w:val="0"/>
              <w:pageBreakBefore w:val="0"/>
              <w:kinsoku/>
              <w:wordWrap/>
              <w:overflowPunct/>
              <w:topLinePunct w:val="0"/>
              <w:autoSpaceDE/>
              <w:autoSpaceDN/>
              <w:bidi w:val="0"/>
              <w:adjustRightInd w:val="0"/>
              <w:snapToGrid w:val="0"/>
              <w:spacing w:line="360" w:lineRule="exact"/>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r>
      <w:tr w14:paraId="3046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038" w:type="dxa"/>
            <w:vMerge w:val="continue"/>
            <w:tcBorders>
              <w:left w:val="single" w:color="000000" w:sz="4" w:space="0"/>
              <w:right w:val="single" w:color="000000" w:sz="4" w:space="0"/>
            </w:tcBorders>
            <w:noWrap w:val="0"/>
            <w:vAlign w:val="center"/>
          </w:tcPr>
          <w:p w14:paraId="52AF7BC8">
            <w:pPr>
              <w:keepNext w:val="0"/>
              <w:keepLines w:val="0"/>
              <w:pageBreakBefore w:val="0"/>
              <w:kinsoku/>
              <w:wordWrap/>
              <w:overflowPunct/>
              <w:topLinePunct w:val="0"/>
              <w:autoSpaceDE/>
              <w:autoSpaceDN/>
              <w:bidi w:val="0"/>
              <w:adjustRightInd w:val="0"/>
              <w:snapToGrid w:val="0"/>
              <w:spacing w:line="360" w:lineRule="exact"/>
              <w:jc w:val="center"/>
              <w:rPr>
                <w:sz w:val="28"/>
                <w:szCs w:val="21"/>
              </w:rPr>
            </w:pPr>
          </w:p>
        </w:tc>
        <w:tc>
          <w:tcPr>
            <w:tcW w:w="1038" w:type="dxa"/>
            <w:vMerge w:val="continue"/>
            <w:tcBorders>
              <w:left w:val="single" w:color="000000" w:sz="4" w:space="0"/>
              <w:right w:val="single" w:color="000000" w:sz="4" w:space="0"/>
            </w:tcBorders>
            <w:noWrap w:val="0"/>
            <w:vAlign w:val="center"/>
          </w:tcPr>
          <w:p w14:paraId="1FA06216">
            <w:pPr>
              <w:keepNext w:val="0"/>
              <w:keepLines w:val="0"/>
              <w:pageBreakBefore w:val="0"/>
              <w:kinsoku/>
              <w:wordWrap/>
              <w:overflowPunct/>
              <w:topLinePunct w:val="0"/>
              <w:autoSpaceDE/>
              <w:autoSpaceDN/>
              <w:bidi w:val="0"/>
              <w:adjustRightInd w:val="0"/>
              <w:snapToGrid w:val="0"/>
              <w:spacing w:line="360" w:lineRule="exact"/>
              <w:jc w:val="center"/>
              <w:rPr>
                <w:sz w:val="28"/>
                <w:szCs w:val="21"/>
              </w:rPr>
            </w:pPr>
          </w:p>
        </w:tc>
        <w:tc>
          <w:tcPr>
            <w:tcW w:w="1038" w:type="dxa"/>
            <w:vMerge w:val="continue"/>
            <w:tcBorders>
              <w:left w:val="single" w:color="000000" w:sz="4" w:space="0"/>
              <w:right w:val="single" w:color="000000" w:sz="4" w:space="0"/>
            </w:tcBorders>
            <w:noWrap w:val="0"/>
            <w:vAlign w:val="center"/>
          </w:tcPr>
          <w:p w14:paraId="0A032752">
            <w:pPr>
              <w:keepNext w:val="0"/>
              <w:keepLines w:val="0"/>
              <w:pageBreakBefore w:val="0"/>
              <w:kinsoku/>
              <w:wordWrap/>
              <w:overflowPunct/>
              <w:topLinePunct w:val="0"/>
              <w:autoSpaceDE/>
              <w:autoSpaceDN/>
              <w:bidi w:val="0"/>
              <w:adjustRightInd w:val="0"/>
              <w:snapToGrid w:val="0"/>
              <w:spacing w:line="360" w:lineRule="exact"/>
              <w:jc w:val="center"/>
              <w:rPr>
                <w:sz w:val="28"/>
                <w:szCs w:val="21"/>
              </w:rPr>
            </w:pPr>
          </w:p>
        </w:tc>
        <w:tc>
          <w:tcPr>
            <w:tcW w:w="1038" w:type="dxa"/>
            <w:vMerge w:val="continue"/>
            <w:tcBorders>
              <w:left w:val="single" w:color="000000" w:sz="4" w:space="0"/>
              <w:right w:val="single" w:color="000000" w:sz="4" w:space="0"/>
            </w:tcBorders>
            <w:noWrap w:val="0"/>
            <w:vAlign w:val="center"/>
          </w:tcPr>
          <w:p w14:paraId="4FD721E6">
            <w:pPr>
              <w:keepNext w:val="0"/>
              <w:keepLines w:val="0"/>
              <w:pageBreakBefore w:val="0"/>
              <w:kinsoku/>
              <w:wordWrap/>
              <w:overflowPunct/>
              <w:topLinePunct w:val="0"/>
              <w:autoSpaceDE/>
              <w:autoSpaceDN/>
              <w:bidi w:val="0"/>
              <w:adjustRightInd w:val="0"/>
              <w:snapToGrid w:val="0"/>
              <w:spacing w:line="360" w:lineRule="exact"/>
              <w:jc w:val="center"/>
              <w:rPr>
                <w:sz w:val="28"/>
                <w:szCs w:val="21"/>
              </w:rPr>
            </w:pPr>
          </w:p>
        </w:tc>
        <w:tc>
          <w:tcPr>
            <w:tcW w:w="778" w:type="dxa"/>
            <w:vMerge w:val="continue"/>
            <w:noWrap w:val="0"/>
            <w:vAlign w:val="center"/>
          </w:tcPr>
          <w:p w14:paraId="0B3E77FA">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771" w:type="dxa"/>
            <w:vMerge w:val="continue"/>
            <w:noWrap w:val="0"/>
            <w:vAlign w:val="center"/>
          </w:tcPr>
          <w:p w14:paraId="158D5D46">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6" w:type="dxa"/>
            <w:noWrap w:val="0"/>
            <w:vAlign w:val="center"/>
          </w:tcPr>
          <w:p w14:paraId="7A4B5806">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指标2：项目数量</w:t>
            </w:r>
          </w:p>
        </w:tc>
        <w:tc>
          <w:tcPr>
            <w:tcW w:w="518" w:type="dxa"/>
            <w:noWrap w:val="0"/>
            <w:vAlign w:val="center"/>
          </w:tcPr>
          <w:p w14:paraId="4761A4E0">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45" w:type="dxa"/>
            <w:shd w:val="clear" w:color="auto" w:fill="auto"/>
            <w:noWrap w:val="0"/>
            <w:vAlign w:val="center"/>
          </w:tcPr>
          <w:p w14:paraId="47AED5EB">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41" w:type="dxa"/>
            <w:noWrap w:val="0"/>
            <w:vAlign w:val="center"/>
          </w:tcPr>
          <w:p w14:paraId="6187BFAD">
            <w:pPr>
              <w:keepNext w:val="0"/>
              <w:keepLines w:val="0"/>
              <w:pageBreakBefore w:val="0"/>
              <w:kinsoku/>
              <w:wordWrap/>
              <w:overflowPunct/>
              <w:topLinePunct w:val="0"/>
              <w:autoSpaceDE/>
              <w:autoSpaceDN/>
              <w:bidi w:val="0"/>
              <w:adjustRightInd w:val="0"/>
              <w:snapToGrid w:val="0"/>
              <w:spacing w:line="360" w:lineRule="exact"/>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14:paraId="1950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1250B17">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197B5580">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7DFE86B4">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32A79965">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778" w:type="dxa"/>
            <w:vMerge w:val="continue"/>
            <w:noWrap w:val="0"/>
            <w:vAlign w:val="center"/>
          </w:tcPr>
          <w:p w14:paraId="662126D4">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771" w:type="dxa"/>
            <w:noWrap w:val="0"/>
            <w:vAlign w:val="center"/>
          </w:tcPr>
          <w:p w14:paraId="3BE62ED5">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1036" w:type="dxa"/>
            <w:noWrap w:val="0"/>
            <w:vAlign w:val="center"/>
          </w:tcPr>
          <w:p w14:paraId="0C1E12E8">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指标1：聘任时间</w:t>
            </w:r>
          </w:p>
        </w:tc>
        <w:tc>
          <w:tcPr>
            <w:tcW w:w="518" w:type="dxa"/>
            <w:noWrap w:val="0"/>
            <w:vAlign w:val="center"/>
          </w:tcPr>
          <w:p w14:paraId="345829DD">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45" w:type="dxa"/>
            <w:shd w:val="clear" w:color="auto" w:fill="auto"/>
            <w:noWrap w:val="0"/>
            <w:vAlign w:val="center"/>
          </w:tcPr>
          <w:p w14:paraId="23A34F4F">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2026年</w:t>
            </w:r>
          </w:p>
        </w:tc>
        <w:tc>
          <w:tcPr>
            <w:tcW w:w="641" w:type="dxa"/>
            <w:noWrap w:val="0"/>
            <w:vAlign w:val="center"/>
          </w:tcPr>
          <w:p w14:paraId="6936AB75">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r>
      <w:tr w14:paraId="6A14A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7DBA782B">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067BF0F1">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090D11D0">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277C6F16">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778" w:type="dxa"/>
            <w:vMerge w:val="continue"/>
            <w:noWrap w:val="0"/>
            <w:vAlign w:val="center"/>
          </w:tcPr>
          <w:p w14:paraId="499EC5AF">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771" w:type="dxa"/>
            <w:noWrap w:val="0"/>
            <w:vAlign w:val="center"/>
          </w:tcPr>
          <w:p w14:paraId="5B86BB55">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036" w:type="dxa"/>
            <w:noWrap w:val="0"/>
            <w:vAlign w:val="center"/>
          </w:tcPr>
          <w:p w14:paraId="702AA1E1">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指标1：总金额</w:t>
            </w:r>
          </w:p>
        </w:tc>
        <w:tc>
          <w:tcPr>
            <w:tcW w:w="518" w:type="dxa"/>
            <w:noWrap w:val="0"/>
            <w:vAlign w:val="center"/>
          </w:tcPr>
          <w:p w14:paraId="6E7E88BE">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45" w:type="dxa"/>
            <w:shd w:val="clear" w:color="auto" w:fill="auto"/>
            <w:noWrap w:val="0"/>
            <w:vAlign w:val="center"/>
          </w:tcPr>
          <w:p w14:paraId="6821004D">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32.9万元</w:t>
            </w:r>
          </w:p>
        </w:tc>
        <w:tc>
          <w:tcPr>
            <w:tcW w:w="641" w:type="dxa"/>
            <w:noWrap w:val="0"/>
            <w:vAlign w:val="center"/>
          </w:tcPr>
          <w:p w14:paraId="77161A3D">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r>
      <w:tr w14:paraId="065F2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54B56343">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5D7D6120">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5A913793">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1B64ED2D">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778" w:type="dxa"/>
            <w:noWrap w:val="0"/>
            <w:vAlign w:val="center"/>
          </w:tcPr>
          <w:p w14:paraId="175FD9E2">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771" w:type="dxa"/>
            <w:noWrap w:val="0"/>
            <w:vAlign w:val="center"/>
          </w:tcPr>
          <w:p w14:paraId="21714DEF">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1036" w:type="dxa"/>
            <w:noWrap w:val="0"/>
            <w:vAlign w:val="center"/>
          </w:tcPr>
          <w:p w14:paraId="72FE9D36">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指标1：保证政府办公工作正常运行</w:t>
            </w:r>
          </w:p>
        </w:tc>
        <w:tc>
          <w:tcPr>
            <w:tcW w:w="518" w:type="dxa"/>
            <w:noWrap w:val="0"/>
            <w:vAlign w:val="center"/>
          </w:tcPr>
          <w:p w14:paraId="08B3C6E6">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45" w:type="dxa"/>
            <w:shd w:val="clear" w:color="auto" w:fill="auto"/>
            <w:noWrap w:val="0"/>
            <w:vAlign w:val="center"/>
          </w:tcPr>
          <w:p w14:paraId="3EF4727B">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&gt;=95%</w:t>
            </w:r>
          </w:p>
        </w:tc>
        <w:tc>
          <w:tcPr>
            <w:tcW w:w="641" w:type="dxa"/>
            <w:noWrap w:val="0"/>
            <w:vAlign w:val="center"/>
          </w:tcPr>
          <w:p w14:paraId="4AA5495B">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r>
      <w:tr w14:paraId="792C8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noWrap w:val="0"/>
            <w:vAlign w:val="center"/>
          </w:tcPr>
          <w:p w14:paraId="4123807D">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1280E094">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5583DD0B">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1C868B6C">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778" w:type="dxa"/>
            <w:noWrap w:val="0"/>
            <w:vAlign w:val="center"/>
          </w:tcPr>
          <w:p w14:paraId="6D0B657E">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771" w:type="dxa"/>
            <w:noWrap w:val="0"/>
            <w:vAlign w:val="center"/>
          </w:tcPr>
          <w:p w14:paraId="2C9DF636">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36" w:type="dxa"/>
            <w:noWrap w:val="0"/>
            <w:vAlign w:val="center"/>
          </w:tcPr>
          <w:p w14:paraId="3E90418B">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指标1：服务对象满意度</w:t>
            </w:r>
          </w:p>
        </w:tc>
        <w:tc>
          <w:tcPr>
            <w:tcW w:w="518" w:type="dxa"/>
            <w:noWrap w:val="0"/>
            <w:vAlign w:val="center"/>
          </w:tcPr>
          <w:p w14:paraId="3D342BD5">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45" w:type="dxa"/>
            <w:shd w:val="clear" w:color="auto" w:fill="auto"/>
            <w:noWrap w:val="0"/>
            <w:vAlign w:val="center"/>
          </w:tcPr>
          <w:p w14:paraId="508DDFB7">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&gt;=95%</w:t>
            </w:r>
          </w:p>
        </w:tc>
        <w:tc>
          <w:tcPr>
            <w:tcW w:w="641" w:type="dxa"/>
            <w:noWrap w:val="0"/>
            <w:vAlign w:val="center"/>
          </w:tcPr>
          <w:p w14:paraId="661BFD53">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bl>
    <w:p w14:paraId="1A4AC61F">
      <w:pPr>
        <w:spacing w:line="700" w:lineRule="exact"/>
        <w:rPr>
          <w:rFonts w:hint="eastAsia" w:eastAsia="楷体"/>
          <w:kern w:val="0"/>
          <w:szCs w:val="32"/>
        </w:rPr>
      </w:pPr>
    </w:p>
    <w:p w14:paraId="1EF1EBD0">
      <w:pPr>
        <w:spacing w:line="700" w:lineRule="exact"/>
        <w:rPr>
          <w:rFonts w:hint="eastAsia" w:eastAsia="楷体"/>
          <w:kern w:val="0"/>
          <w:szCs w:val="32"/>
        </w:rPr>
      </w:pPr>
    </w:p>
    <w:p w14:paraId="3A4EF906">
      <w:pPr>
        <w:spacing w:line="700" w:lineRule="exact"/>
        <w:rPr>
          <w:rFonts w:hint="eastAsia" w:eastAsia="楷体"/>
          <w:kern w:val="0"/>
          <w:szCs w:val="3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771"/>
        <w:gridCol w:w="1077"/>
        <w:gridCol w:w="327"/>
        <w:gridCol w:w="1195"/>
        <w:gridCol w:w="641"/>
      </w:tblGrid>
      <w:tr w14:paraId="52F3E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18FE4734">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绩效目标</w:t>
            </w:r>
            <w:r>
              <w:rPr>
                <w:rFonts w:ascii="Calibri" w:hAnsi="Calibri" w:eastAsia="方正小标宋简体"/>
                <w:kern w:val="0"/>
                <w:sz w:val="44"/>
                <w:szCs w:val="44"/>
              </w:rPr>
              <w:t>表</w:t>
            </w:r>
          </w:p>
          <w:p w14:paraId="2210A7E7">
            <w:pPr>
              <w:spacing w:line="700" w:lineRule="exact"/>
              <w:jc w:val="right"/>
              <w:rPr>
                <w:rFonts w:eastAsia="楷体"/>
                <w:kern w:val="0"/>
                <w:szCs w:val="32"/>
                <w:vertAlign w:val="baseline"/>
              </w:rPr>
            </w:pPr>
            <w:r>
              <w:rPr>
                <w:rFonts w:hint="eastAsia" w:ascii="Calibri" w:hAnsi="Calibri" w:eastAsia="华文细黑"/>
                <w:color w:val="000000"/>
                <w:sz w:val="20"/>
                <w:szCs w:val="22"/>
              </w:rPr>
              <w:t>单位：万元</w:t>
            </w:r>
          </w:p>
        </w:tc>
      </w:tr>
      <w:tr w14:paraId="07216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7A97F3CB">
            <w:pPr>
              <w:keepNext w:val="0"/>
              <w:keepLines w:val="0"/>
              <w:pageBreakBefore w:val="0"/>
              <w:widowControl w:val="0"/>
              <w:kinsoku/>
              <w:wordWrap/>
              <w:overflowPunct/>
              <w:topLinePunct w:val="0"/>
              <w:autoSpaceDE/>
              <w:autoSpaceDN/>
              <w:bidi w:val="0"/>
              <w:adjustRightInd/>
              <w:snapToGrid/>
              <w:spacing w:line="240" w:lineRule="auto"/>
              <w:ind w:left="360" w:leftChars="0" w:right="0" w:rightChars="0" w:hanging="360" w:hangingChars="200"/>
              <w:jc w:val="center"/>
              <w:textAlignment w:val="auto"/>
              <w:outlineLvl w:val="9"/>
              <w:rPr>
                <w:rFonts w:hint="eastAsia"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kern w:val="0"/>
                <w:sz w:val="18"/>
                <w:szCs w:val="18"/>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37A17B3D">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700583CA">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年度资</w:t>
            </w:r>
            <w:r>
              <w:rPr>
                <w:rFonts w:hint="eastAsia" w:ascii="华文细黑" w:hAnsi="华文细黑" w:eastAsia="华文细黑" w:cs="华文细黑"/>
                <w:kern w:val="0"/>
                <w:sz w:val="18"/>
                <w:szCs w:val="18"/>
                <w:vertAlign w:val="baseline"/>
                <w:lang w:val="en-US" w:eastAsia="zh-CN"/>
              </w:rPr>
              <w:t xml:space="preserve">  </w:t>
            </w:r>
            <w:r>
              <w:rPr>
                <w:rFonts w:hint="eastAsia" w:ascii="华文细黑" w:hAnsi="华文细黑" w:eastAsia="华文细黑" w:cs="华文细黑"/>
                <w:kern w:val="0"/>
                <w:sz w:val="18"/>
                <w:szCs w:val="18"/>
                <w:vertAlign w:val="baseline"/>
                <w:lang w:eastAsia="zh-CN"/>
              </w:rPr>
              <w:t>金总额</w:t>
            </w:r>
            <w:r>
              <w:rPr>
                <w:rFonts w:hint="eastAsia" w:ascii="华文细黑" w:hAnsi="华文细黑" w:eastAsia="华文细黑" w:cs="华文细黑"/>
                <w:kern w:val="0"/>
                <w:sz w:val="18"/>
                <w:szCs w:val="18"/>
                <w:vertAlign w:val="baseline"/>
                <w:lang w:val="en-US" w:eastAsia="zh-CN"/>
              </w:rPr>
              <w:t xml:space="preserve">   </w:t>
            </w:r>
            <w:r>
              <w:rPr>
                <w:rFonts w:hint="eastAsia" w:ascii="华文细黑" w:hAnsi="华文细黑" w:eastAsia="华文细黑" w:cs="华文细黑"/>
                <w:kern w:val="0"/>
                <w:sz w:val="18"/>
                <w:szCs w:val="18"/>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10D23BF2">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年度绩</w:t>
            </w:r>
            <w:r>
              <w:rPr>
                <w:rFonts w:hint="eastAsia" w:ascii="华文细黑" w:hAnsi="华文细黑" w:eastAsia="华文细黑" w:cs="华文细黑"/>
                <w:kern w:val="0"/>
                <w:sz w:val="18"/>
                <w:szCs w:val="18"/>
                <w:vertAlign w:val="baseline"/>
                <w:lang w:val="en-US" w:eastAsia="zh-CN"/>
              </w:rPr>
              <w:t xml:space="preserve">  </w:t>
            </w:r>
            <w:r>
              <w:rPr>
                <w:rFonts w:hint="eastAsia" w:ascii="华文细黑" w:hAnsi="华文细黑" w:eastAsia="华文细黑" w:cs="华文细黑"/>
                <w:kern w:val="0"/>
                <w:sz w:val="18"/>
                <w:szCs w:val="18"/>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F3E42D8">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一级指标</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F3E7D52">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二级指标</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11D39930">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三级指标</w:t>
            </w:r>
          </w:p>
        </w:tc>
        <w:tc>
          <w:tcPr>
            <w:tcW w:w="327" w:type="dxa"/>
            <w:tcBorders>
              <w:top w:val="single" w:color="000000" w:sz="4" w:space="0"/>
              <w:left w:val="single" w:color="000000" w:sz="4" w:space="0"/>
              <w:bottom w:val="single" w:color="000000" w:sz="4" w:space="0"/>
              <w:right w:val="single" w:color="000000" w:sz="4" w:space="0"/>
            </w:tcBorders>
            <w:noWrap w:val="0"/>
            <w:vAlign w:val="center"/>
          </w:tcPr>
          <w:p w14:paraId="3F2A1320">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指标解释</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7743BD67">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3E9E26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2E8C0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038" w:type="dxa"/>
            <w:vMerge w:val="restart"/>
            <w:tcBorders>
              <w:left w:val="single" w:color="000000" w:sz="4" w:space="0"/>
              <w:right w:val="single" w:color="000000" w:sz="4" w:space="0"/>
            </w:tcBorders>
            <w:noWrap w:val="0"/>
            <w:vAlign w:val="center"/>
          </w:tcPr>
          <w:p w14:paraId="223178FA">
            <w:pPr>
              <w:keepNext w:val="0"/>
              <w:keepLines w:val="0"/>
              <w:pageBreakBefore w:val="0"/>
              <w:kinsoku/>
              <w:wordWrap/>
              <w:overflowPunct/>
              <w:topLinePunct w:val="0"/>
              <w:autoSpaceDE/>
              <w:autoSpaceDN/>
              <w:bidi w:val="0"/>
              <w:adjustRightInd w:val="0"/>
              <w:snapToGrid w:val="0"/>
              <w:spacing w:line="360" w:lineRule="exact"/>
              <w:jc w:val="center"/>
              <w:rPr>
                <w:rFonts w:hint="eastAsia" w:ascii="华文细黑" w:hAnsi="华文细黑" w:eastAsia="华文细黑" w:cs="华文细黑"/>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靖宇县人民政府办公室</w:t>
            </w:r>
          </w:p>
        </w:tc>
        <w:tc>
          <w:tcPr>
            <w:tcW w:w="1038" w:type="dxa"/>
            <w:vMerge w:val="restart"/>
            <w:tcBorders>
              <w:left w:val="single" w:color="000000" w:sz="4" w:space="0"/>
              <w:right w:val="single" w:color="000000" w:sz="4" w:space="0"/>
            </w:tcBorders>
            <w:noWrap w:val="0"/>
            <w:vAlign w:val="center"/>
          </w:tcPr>
          <w:p w14:paraId="01EE2782">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文职工资-政府小食堂（编外长聘支出）</w:t>
            </w:r>
          </w:p>
        </w:tc>
        <w:tc>
          <w:tcPr>
            <w:tcW w:w="1038" w:type="dxa"/>
            <w:vMerge w:val="restart"/>
            <w:tcBorders>
              <w:left w:val="single" w:color="000000" w:sz="4" w:space="0"/>
              <w:right w:val="single" w:color="000000" w:sz="4" w:space="0"/>
            </w:tcBorders>
            <w:noWrap w:val="0"/>
            <w:vAlign w:val="center"/>
          </w:tcPr>
          <w:p w14:paraId="21C2046F">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18.53万元</w:t>
            </w:r>
          </w:p>
        </w:tc>
        <w:tc>
          <w:tcPr>
            <w:tcW w:w="1038" w:type="dxa"/>
            <w:vMerge w:val="restart"/>
            <w:tcBorders>
              <w:left w:val="single" w:color="000000" w:sz="4" w:space="0"/>
              <w:right w:val="single" w:color="000000" w:sz="4" w:space="0"/>
            </w:tcBorders>
            <w:noWrap w:val="0"/>
            <w:vAlign w:val="center"/>
          </w:tcPr>
          <w:p w14:paraId="2D03D294">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为保障政府小食堂正常运行，需聘用5名工作人员，工资及管理费每年18.53万元。</w:t>
            </w:r>
          </w:p>
        </w:tc>
        <w:tc>
          <w:tcPr>
            <w:tcW w:w="778" w:type="dxa"/>
            <w:vMerge w:val="restart"/>
            <w:noWrap w:val="0"/>
            <w:vAlign w:val="center"/>
          </w:tcPr>
          <w:p w14:paraId="210119EF">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771" w:type="dxa"/>
            <w:vMerge w:val="restart"/>
            <w:noWrap w:val="0"/>
            <w:vAlign w:val="center"/>
          </w:tcPr>
          <w:p w14:paraId="32A5EFD9">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1077" w:type="dxa"/>
            <w:noWrap w:val="0"/>
            <w:vAlign w:val="center"/>
          </w:tcPr>
          <w:p w14:paraId="541207D0">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指标1：聘用人数</w:t>
            </w:r>
          </w:p>
        </w:tc>
        <w:tc>
          <w:tcPr>
            <w:tcW w:w="327" w:type="dxa"/>
            <w:noWrap w:val="0"/>
            <w:vAlign w:val="center"/>
          </w:tcPr>
          <w:p w14:paraId="6FECD4A4">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195" w:type="dxa"/>
            <w:noWrap w:val="0"/>
            <w:vAlign w:val="center"/>
          </w:tcPr>
          <w:p w14:paraId="5BDEC63E">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641" w:type="dxa"/>
            <w:noWrap w:val="0"/>
            <w:vAlign w:val="center"/>
          </w:tcPr>
          <w:p w14:paraId="5519DC46">
            <w:pPr>
              <w:keepNext w:val="0"/>
              <w:keepLines w:val="0"/>
              <w:pageBreakBefore w:val="0"/>
              <w:kinsoku/>
              <w:wordWrap/>
              <w:overflowPunct/>
              <w:topLinePunct w:val="0"/>
              <w:autoSpaceDE/>
              <w:autoSpaceDN/>
              <w:bidi w:val="0"/>
              <w:adjustRightInd w:val="0"/>
              <w:snapToGrid w:val="0"/>
              <w:spacing w:line="360" w:lineRule="exact"/>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r>
      <w:tr w14:paraId="228A3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038" w:type="dxa"/>
            <w:vMerge w:val="continue"/>
            <w:tcBorders>
              <w:left w:val="single" w:color="000000" w:sz="4" w:space="0"/>
              <w:right w:val="single" w:color="000000" w:sz="4" w:space="0"/>
            </w:tcBorders>
            <w:noWrap w:val="0"/>
            <w:vAlign w:val="center"/>
          </w:tcPr>
          <w:p w14:paraId="11A7CF8D">
            <w:pPr>
              <w:keepNext w:val="0"/>
              <w:keepLines w:val="0"/>
              <w:pageBreakBefore w:val="0"/>
              <w:kinsoku/>
              <w:wordWrap/>
              <w:overflowPunct/>
              <w:topLinePunct w:val="0"/>
              <w:autoSpaceDE/>
              <w:autoSpaceDN/>
              <w:bidi w:val="0"/>
              <w:adjustRightInd w:val="0"/>
              <w:snapToGrid w:val="0"/>
              <w:spacing w:line="360" w:lineRule="exact"/>
              <w:jc w:val="center"/>
              <w:rPr>
                <w:sz w:val="28"/>
                <w:szCs w:val="21"/>
              </w:rPr>
            </w:pPr>
          </w:p>
        </w:tc>
        <w:tc>
          <w:tcPr>
            <w:tcW w:w="1038" w:type="dxa"/>
            <w:vMerge w:val="continue"/>
            <w:tcBorders>
              <w:left w:val="single" w:color="000000" w:sz="4" w:space="0"/>
              <w:right w:val="single" w:color="000000" w:sz="4" w:space="0"/>
            </w:tcBorders>
            <w:noWrap w:val="0"/>
            <w:vAlign w:val="center"/>
          </w:tcPr>
          <w:p w14:paraId="78DF09EA">
            <w:pPr>
              <w:keepNext w:val="0"/>
              <w:keepLines w:val="0"/>
              <w:pageBreakBefore w:val="0"/>
              <w:kinsoku/>
              <w:wordWrap/>
              <w:overflowPunct/>
              <w:topLinePunct w:val="0"/>
              <w:autoSpaceDE/>
              <w:autoSpaceDN/>
              <w:bidi w:val="0"/>
              <w:adjustRightInd w:val="0"/>
              <w:snapToGrid w:val="0"/>
              <w:spacing w:line="360" w:lineRule="exact"/>
              <w:jc w:val="center"/>
              <w:rPr>
                <w:sz w:val="28"/>
                <w:szCs w:val="21"/>
              </w:rPr>
            </w:pPr>
          </w:p>
        </w:tc>
        <w:tc>
          <w:tcPr>
            <w:tcW w:w="1038" w:type="dxa"/>
            <w:vMerge w:val="continue"/>
            <w:tcBorders>
              <w:left w:val="single" w:color="000000" w:sz="4" w:space="0"/>
              <w:right w:val="single" w:color="000000" w:sz="4" w:space="0"/>
            </w:tcBorders>
            <w:noWrap w:val="0"/>
            <w:vAlign w:val="center"/>
          </w:tcPr>
          <w:p w14:paraId="22F3B499">
            <w:pPr>
              <w:keepNext w:val="0"/>
              <w:keepLines w:val="0"/>
              <w:pageBreakBefore w:val="0"/>
              <w:kinsoku/>
              <w:wordWrap/>
              <w:overflowPunct/>
              <w:topLinePunct w:val="0"/>
              <w:autoSpaceDE/>
              <w:autoSpaceDN/>
              <w:bidi w:val="0"/>
              <w:adjustRightInd w:val="0"/>
              <w:snapToGrid w:val="0"/>
              <w:spacing w:line="360" w:lineRule="exact"/>
              <w:jc w:val="center"/>
              <w:rPr>
                <w:sz w:val="28"/>
                <w:szCs w:val="21"/>
              </w:rPr>
            </w:pPr>
          </w:p>
        </w:tc>
        <w:tc>
          <w:tcPr>
            <w:tcW w:w="1038" w:type="dxa"/>
            <w:vMerge w:val="continue"/>
            <w:tcBorders>
              <w:left w:val="single" w:color="000000" w:sz="4" w:space="0"/>
              <w:right w:val="single" w:color="000000" w:sz="4" w:space="0"/>
            </w:tcBorders>
            <w:noWrap w:val="0"/>
            <w:vAlign w:val="center"/>
          </w:tcPr>
          <w:p w14:paraId="30133790">
            <w:pPr>
              <w:keepNext w:val="0"/>
              <w:keepLines w:val="0"/>
              <w:pageBreakBefore w:val="0"/>
              <w:kinsoku/>
              <w:wordWrap/>
              <w:overflowPunct/>
              <w:topLinePunct w:val="0"/>
              <w:autoSpaceDE/>
              <w:autoSpaceDN/>
              <w:bidi w:val="0"/>
              <w:adjustRightInd w:val="0"/>
              <w:snapToGrid w:val="0"/>
              <w:spacing w:line="360" w:lineRule="exact"/>
              <w:jc w:val="center"/>
              <w:rPr>
                <w:sz w:val="28"/>
                <w:szCs w:val="21"/>
              </w:rPr>
            </w:pPr>
          </w:p>
        </w:tc>
        <w:tc>
          <w:tcPr>
            <w:tcW w:w="778" w:type="dxa"/>
            <w:vMerge w:val="continue"/>
            <w:noWrap w:val="0"/>
            <w:vAlign w:val="center"/>
          </w:tcPr>
          <w:p w14:paraId="0B5A8E99">
            <w:pPr>
              <w:keepNext w:val="0"/>
              <w:keepLines w:val="0"/>
              <w:pageBreakBefore w:val="0"/>
              <w:kinsoku/>
              <w:wordWrap/>
              <w:overflowPunct/>
              <w:topLinePunct w:val="0"/>
              <w:autoSpaceDE/>
              <w:autoSpaceDN/>
              <w:bidi w:val="0"/>
              <w:adjustRightInd w:val="0"/>
              <w:snapToGrid w:val="0"/>
              <w:spacing w:line="360" w:lineRule="exact"/>
              <w:jc w:val="center"/>
              <w:rPr>
                <w:sz w:val="28"/>
                <w:szCs w:val="21"/>
              </w:rPr>
            </w:pPr>
          </w:p>
        </w:tc>
        <w:tc>
          <w:tcPr>
            <w:tcW w:w="771" w:type="dxa"/>
            <w:vMerge w:val="continue"/>
            <w:noWrap w:val="0"/>
            <w:vAlign w:val="center"/>
          </w:tcPr>
          <w:p w14:paraId="61316EE1">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77" w:type="dxa"/>
            <w:noWrap w:val="0"/>
            <w:vAlign w:val="center"/>
          </w:tcPr>
          <w:p w14:paraId="44C36471">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指标2：项目数量</w:t>
            </w:r>
          </w:p>
        </w:tc>
        <w:tc>
          <w:tcPr>
            <w:tcW w:w="327" w:type="dxa"/>
            <w:noWrap w:val="0"/>
            <w:vAlign w:val="center"/>
          </w:tcPr>
          <w:p w14:paraId="4A8F0584">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195" w:type="dxa"/>
            <w:noWrap w:val="0"/>
            <w:vAlign w:val="center"/>
          </w:tcPr>
          <w:p w14:paraId="60A88EE3">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41" w:type="dxa"/>
            <w:noWrap w:val="0"/>
            <w:vAlign w:val="center"/>
          </w:tcPr>
          <w:p w14:paraId="1C75A011">
            <w:pPr>
              <w:keepNext w:val="0"/>
              <w:keepLines w:val="0"/>
              <w:pageBreakBefore w:val="0"/>
              <w:kinsoku/>
              <w:wordWrap/>
              <w:overflowPunct/>
              <w:topLinePunct w:val="0"/>
              <w:autoSpaceDE/>
              <w:autoSpaceDN/>
              <w:bidi w:val="0"/>
              <w:adjustRightInd w:val="0"/>
              <w:snapToGrid w:val="0"/>
              <w:spacing w:line="360" w:lineRule="exact"/>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14:paraId="4FDF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2A7B97EB">
            <w:pPr>
              <w:spacing w:line="240" w:lineRule="auto"/>
              <w:jc w:val="center"/>
              <w:rPr>
                <w:rFonts w:hint="eastAsia" w:ascii="华文细黑" w:hAnsi="华文细黑" w:eastAsia="华文细黑" w:cs="华文细黑"/>
                <w:kern w:val="0"/>
                <w:sz w:val="18"/>
                <w:szCs w:val="18"/>
                <w:vertAlign w:val="baseline"/>
              </w:rPr>
            </w:pPr>
          </w:p>
        </w:tc>
        <w:tc>
          <w:tcPr>
            <w:tcW w:w="1038" w:type="dxa"/>
            <w:vMerge w:val="continue"/>
            <w:tcBorders>
              <w:left w:val="single" w:color="000000" w:sz="4" w:space="0"/>
              <w:right w:val="single" w:color="000000" w:sz="4" w:space="0"/>
            </w:tcBorders>
            <w:noWrap w:val="0"/>
            <w:vAlign w:val="center"/>
          </w:tcPr>
          <w:p w14:paraId="62AB55FF">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6EA9ED46">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765EF2B6">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778" w:type="dxa"/>
            <w:vMerge w:val="continue"/>
            <w:noWrap w:val="0"/>
            <w:vAlign w:val="center"/>
          </w:tcPr>
          <w:p w14:paraId="1EB756BA">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771" w:type="dxa"/>
            <w:noWrap w:val="0"/>
            <w:vAlign w:val="center"/>
          </w:tcPr>
          <w:p w14:paraId="5AD4393E">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1077" w:type="dxa"/>
            <w:noWrap w:val="0"/>
            <w:vAlign w:val="center"/>
          </w:tcPr>
          <w:p w14:paraId="294808E7">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指标1：聘任时间</w:t>
            </w:r>
          </w:p>
        </w:tc>
        <w:tc>
          <w:tcPr>
            <w:tcW w:w="327" w:type="dxa"/>
            <w:noWrap w:val="0"/>
            <w:vAlign w:val="center"/>
          </w:tcPr>
          <w:p w14:paraId="608BB286">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195" w:type="dxa"/>
            <w:noWrap w:val="0"/>
            <w:vAlign w:val="center"/>
          </w:tcPr>
          <w:p w14:paraId="43C03513">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2026年</w:t>
            </w:r>
          </w:p>
        </w:tc>
        <w:tc>
          <w:tcPr>
            <w:tcW w:w="641" w:type="dxa"/>
            <w:noWrap w:val="0"/>
            <w:vAlign w:val="center"/>
          </w:tcPr>
          <w:p w14:paraId="6FED9DFB">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r>
      <w:tr w14:paraId="28FA0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198782B1">
            <w:pPr>
              <w:spacing w:line="240" w:lineRule="auto"/>
              <w:jc w:val="center"/>
              <w:rPr>
                <w:rFonts w:hint="eastAsia" w:ascii="华文细黑" w:hAnsi="华文细黑" w:eastAsia="华文细黑" w:cs="华文细黑"/>
                <w:kern w:val="0"/>
                <w:sz w:val="18"/>
                <w:szCs w:val="18"/>
                <w:vertAlign w:val="baseline"/>
              </w:rPr>
            </w:pPr>
          </w:p>
        </w:tc>
        <w:tc>
          <w:tcPr>
            <w:tcW w:w="1038" w:type="dxa"/>
            <w:vMerge w:val="continue"/>
            <w:tcBorders>
              <w:left w:val="single" w:color="000000" w:sz="4" w:space="0"/>
              <w:right w:val="single" w:color="000000" w:sz="4" w:space="0"/>
            </w:tcBorders>
            <w:noWrap w:val="0"/>
            <w:vAlign w:val="center"/>
          </w:tcPr>
          <w:p w14:paraId="5667F3F5">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4F6C8FAB">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187784EB">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778" w:type="dxa"/>
            <w:vMerge w:val="continue"/>
            <w:noWrap w:val="0"/>
            <w:vAlign w:val="center"/>
          </w:tcPr>
          <w:p w14:paraId="1C9AE196">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771" w:type="dxa"/>
            <w:noWrap w:val="0"/>
            <w:vAlign w:val="center"/>
          </w:tcPr>
          <w:p w14:paraId="5F217498">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077" w:type="dxa"/>
            <w:noWrap w:val="0"/>
            <w:vAlign w:val="center"/>
          </w:tcPr>
          <w:p w14:paraId="2AD4BD7A">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指标1：总金额</w:t>
            </w:r>
          </w:p>
        </w:tc>
        <w:tc>
          <w:tcPr>
            <w:tcW w:w="327" w:type="dxa"/>
            <w:noWrap w:val="0"/>
            <w:vAlign w:val="center"/>
          </w:tcPr>
          <w:p w14:paraId="698C1788">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195" w:type="dxa"/>
            <w:noWrap w:val="0"/>
            <w:vAlign w:val="center"/>
          </w:tcPr>
          <w:p w14:paraId="6F6BF1D6">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18.53万元</w:t>
            </w:r>
          </w:p>
        </w:tc>
        <w:tc>
          <w:tcPr>
            <w:tcW w:w="641" w:type="dxa"/>
            <w:noWrap w:val="0"/>
            <w:vAlign w:val="center"/>
          </w:tcPr>
          <w:p w14:paraId="0E219691">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r>
      <w:tr w14:paraId="1BDE1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5B85DDF">
            <w:pPr>
              <w:spacing w:line="240" w:lineRule="auto"/>
              <w:jc w:val="center"/>
              <w:rPr>
                <w:rFonts w:hint="eastAsia" w:ascii="华文细黑" w:hAnsi="华文细黑" w:eastAsia="华文细黑" w:cs="华文细黑"/>
                <w:kern w:val="0"/>
                <w:sz w:val="18"/>
                <w:szCs w:val="18"/>
                <w:vertAlign w:val="baseline"/>
              </w:rPr>
            </w:pPr>
          </w:p>
        </w:tc>
        <w:tc>
          <w:tcPr>
            <w:tcW w:w="1038" w:type="dxa"/>
            <w:vMerge w:val="continue"/>
            <w:tcBorders>
              <w:left w:val="single" w:color="000000" w:sz="4" w:space="0"/>
              <w:right w:val="single" w:color="000000" w:sz="4" w:space="0"/>
            </w:tcBorders>
            <w:noWrap w:val="0"/>
            <w:vAlign w:val="center"/>
          </w:tcPr>
          <w:p w14:paraId="6FB30A39">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38E8BAFD">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0F9C9691">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778" w:type="dxa"/>
            <w:noWrap w:val="0"/>
            <w:vAlign w:val="center"/>
          </w:tcPr>
          <w:p w14:paraId="56BE09F7">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771" w:type="dxa"/>
            <w:noWrap w:val="0"/>
            <w:vAlign w:val="center"/>
          </w:tcPr>
          <w:p w14:paraId="4D190379">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1077" w:type="dxa"/>
            <w:noWrap w:val="0"/>
            <w:vAlign w:val="center"/>
          </w:tcPr>
          <w:p w14:paraId="23DAD2BC">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指标1：保证政府办公工作正常运行</w:t>
            </w:r>
          </w:p>
        </w:tc>
        <w:tc>
          <w:tcPr>
            <w:tcW w:w="327" w:type="dxa"/>
            <w:noWrap w:val="0"/>
            <w:vAlign w:val="center"/>
          </w:tcPr>
          <w:p w14:paraId="7A213BC3">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195" w:type="dxa"/>
            <w:noWrap w:val="0"/>
            <w:vAlign w:val="center"/>
          </w:tcPr>
          <w:p w14:paraId="52F2D2A9">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&gt;=95%</w:t>
            </w:r>
          </w:p>
        </w:tc>
        <w:tc>
          <w:tcPr>
            <w:tcW w:w="641" w:type="dxa"/>
            <w:noWrap w:val="0"/>
            <w:vAlign w:val="center"/>
          </w:tcPr>
          <w:p w14:paraId="39FEB708">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r>
      <w:tr w14:paraId="496A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noWrap w:val="0"/>
            <w:vAlign w:val="center"/>
          </w:tcPr>
          <w:p w14:paraId="5BD6B23A">
            <w:pPr>
              <w:spacing w:line="240" w:lineRule="auto"/>
              <w:jc w:val="center"/>
              <w:rPr>
                <w:rFonts w:hint="eastAsia" w:ascii="华文细黑" w:hAnsi="华文细黑" w:eastAsia="华文细黑" w:cs="华文细黑"/>
                <w:kern w:val="0"/>
                <w:sz w:val="18"/>
                <w:szCs w:val="18"/>
                <w:vertAlign w:val="baseline"/>
              </w:rPr>
            </w:pPr>
          </w:p>
        </w:tc>
        <w:tc>
          <w:tcPr>
            <w:tcW w:w="1038" w:type="dxa"/>
            <w:vMerge w:val="continue"/>
            <w:tcBorders>
              <w:left w:val="single" w:color="000000" w:sz="4" w:space="0"/>
              <w:right w:val="single" w:color="000000" w:sz="4" w:space="0"/>
            </w:tcBorders>
            <w:noWrap w:val="0"/>
            <w:vAlign w:val="center"/>
          </w:tcPr>
          <w:p w14:paraId="67AD0D51">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7A4B9E73">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0E15F471">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778" w:type="dxa"/>
            <w:noWrap w:val="0"/>
            <w:vAlign w:val="center"/>
          </w:tcPr>
          <w:p w14:paraId="7FBF3856">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771" w:type="dxa"/>
            <w:noWrap w:val="0"/>
            <w:vAlign w:val="center"/>
          </w:tcPr>
          <w:p w14:paraId="50176C86">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77" w:type="dxa"/>
            <w:noWrap w:val="0"/>
            <w:vAlign w:val="center"/>
          </w:tcPr>
          <w:p w14:paraId="7639A12E">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指标1：服务对象满意度</w:t>
            </w:r>
          </w:p>
        </w:tc>
        <w:tc>
          <w:tcPr>
            <w:tcW w:w="327" w:type="dxa"/>
            <w:noWrap w:val="0"/>
            <w:vAlign w:val="center"/>
          </w:tcPr>
          <w:p w14:paraId="0FDF5030">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195" w:type="dxa"/>
            <w:noWrap w:val="0"/>
            <w:vAlign w:val="center"/>
          </w:tcPr>
          <w:p w14:paraId="25501FB0">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&gt;=95%</w:t>
            </w:r>
          </w:p>
        </w:tc>
        <w:tc>
          <w:tcPr>
            <w:tcW w:w="641" w:type="dxa"/>
            <w:noWrap w:val="0"/>
            <w:vAlign w:val="center"/>
          </w:tcPr>
          <w:p w14:paraId="080D06F1">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bl>
    <w:p w14:paraId="077F4FB2">
      <w:pPr>
        <w:spacing w:line="700" w:lineRule="exact"/>
        <w:rPr>
          <w:rFonts w:hint="eastAsia" w:eastAsia="楷体"/>
          <w:kern w:val="0"/>
          <w:szCs w:val="32"/>
        </w:rPr>
      </w:pPr>
    </w:p>
    <w:p w14:paraId="23A63160">
      <w:pPr>
        <w:spacing w:line="700" w:lineRule="exact"/>
        <w:rPr>
          <w:rFonts w:hint="eastAsia" w:eastAsia="楷体"/>
          <w:kern w:val="0"/>
          <w:szCs w:val="32"/>
        </w:rPr>
      </w:pPr>
    </w:p>
    <w:p w14:paraId="576E2E9B">
      <w:pPr>
        <w:spacing w:line="700" w:lineRule="exact"/>
        <w:rPr>
          <w:rFonts w:hint="eastAsia" w:eastAsia="楷体"/>
          <w:kern w:val="0"/>
          <w:szCs w:val="3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675"/>
        <w:gridCol w:w="1146"/>
        <w:gridCol w:w="654"/>
        <w:gridCol w:w="1078"/>
        <w:gridCol w:w="458"/>
      </w:tblGrid>
      <w:tr w14:paraId="256A1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3767C5AD">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绩效目标</w:t>
            </w:r>
            <w:r>
              <w:rPr>
                <w:rFonts w:ascii="Calibri" w:hAnsi="Calibri" w:eastAsia="方正小标宋简体"/>
                <w:kern w:val="0"/>
                <w:sz w:val="44"/>
                <w:szCs w:val="44"/>
              </w:rPr>
              <w:t>表</w:t>
            </w:r>
          </w:p>
          <w:p w14:paraId="6CED53CE">
            <w:pPr>
              <w:spacing w:line="700" w:lineRule="exact"/>
              <w:jc w:val="right"/>
              <w:rPr>
                <w:rFonts w:eastAsia="楷体"/>
                <w:kern w:val="0"/>
                <w:szCs w:val="32"/>
                <w:vertAlign w:val="baseline"/>
              </w:rPr>
            </w:pPr>
            <w:r>
              <w:rPr>
                <w:rFonts w:hint="eastAsia" w:ascii="Calibri" w:hAnsi="Calibri" w:eastAsia="华文细黑"/>
                <w:color w:val="000000"/>
                <w:sz w:val="20"/>
                <w:szCs w:val="22"/>
              </w:rPr>
              <w:t>单位：万元</w:t>
            </w:r>
          </w:p>
        </w:tc>
      </w:tr>
      <w:tr w14:paraId="2A26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75714081">
            <w:pPr>
              <w:keepNext w:val="0"/>
              <w:keepLines w:val="0"/>
              <w:pageBreakBefore w:val="0"/>
              <w:widowControl w:val="0"/>
              <w:kinsoku/>
              <w:wordWrap/>
              <w:overflowPunct/>
              <w:topLinePunct w:val="0"/>
              <w:autoSpaceDE/>
              <w:autoSpaceDN/>
              <w:bidi w:val="0"/>
              <w:adjustRightInd/>
              <w:snapToGrid/>
              <w:spacing w:line="240" w:lineRule="auto"/>
              <w:ind w:left="360" w:leftChars="0" w:right="0" w:rightChars="0" w:hanging="360" w:hangingChars="200"/>
              <w:jc w:val="center"/>
              <w:textAlignment w:val="auto"/>
              <w:outlineLvl w:val="9"/>
              <w:rPr>
                <w:rFonts w:hint="eastAsia"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kern w:val="0"/>
                <w:sz w:val="18"/>
                <w:szCs w:val="18"/>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6071CAB1">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6D5B5A48">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年度资</w:t>
            </w:r>
            <w:r>
              <w:rPr>
                <w:rFonts w:hint="eastAsia" w:ascii="华文细黑" w:hAnsi="华文细黑" w:eastAsia="华文细黑" w:cs="华文细黑"/>
                <w:kern w:val="0"/>
                <w:sz w:val="18"/>
                <w:szCs w:val="18"/>
                <w:vertAlign w:val="baseline"/>
                <w:lang w:val="en-US" w:eastAsia="zh-CN"/>
              </w:rPr>
              <w:t xml:space="preserve">  </w:t>
            </w:r>
            <w:r>
              <w:rPr>
                <w:rFonts w:hint="eastAsia" w:ascii="华文细黑" w:hAnsi="华文细黑" w:eastAsia="华文细黑" w:cs="华文细黑"/>
                <w:kern w:val="0"/>
                <w:sz w:val="18"/>
                <w:szCs w:val="18"/>
                <w:vertAlign w:val="baseline"/>
                <w:lang w:eastAsia="zh-CN"/>
              </w:rPr>
              <w:t>金总额</w:t>
            </w:r>
            <w:r>
              <w:rPr>
                <w:rFonts w:hint="eastAsia" w:ascii="华文细黑" w:hAnsi="华文细黑" w:eastAsia="华文细黑" w:cs="华文细黑"/>
                <w:kern w:val="0"/>
                <w:sz w:val="18"/>
                <w:szCs w:val="18"/>
                <w:vertAlign w:val="baseline"/>
                <w:lang w:val="en-US" w:eastAsia="zh-CN"/>
              </w:rPr>
              <w:t xml:space="preserve">   </w:t>
            </w:r>
            <w:r>
              <w:rPr>
                <w:rFonts w:hint="eastAsia" w:ascii="华文细黑" w:hAnsi="华文细黑" w:eastAsia="华文细黑" w:cs="华文细黑"/>
                <w:kern w:val="0"/>
                <w:sz w:val="18"/>
                <w:szCs w:val="18"/>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0E9CAD47">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年度绩</w:t>
            </w:r>
            <w:r>
              <w:rPr>
                <w:rFonts w:hint="eastAsia" w:ascii="华文细黑" w:hAnsi="华文细黑" w:eastAsia="华文细黑" w:cs="华文细黑"/>
                <w:kern w:val="0"/>
                <w:sz w:val="18"/>
                <w:szCs w:val="18"/>
                <w:vertAlign w:val="baseline"/>
                <w:lang w:val="en-US" w:eastAsia="zh-CN"/>
              </w:rPr>
              <w:t xml:space="preserve">  </w:t>
            </w:r>
            <w:r>
              <w:rPr>
                <w:rFonts w:hint="eastAsia" w:ascii="华文细黑" w:hAnsi="华文细黑" w:eastAsia="华文细黑" w:cs="华文细黑"/>
                <w:kern w:val="0"/>
                <w:sz w:val="18"/>
                <w:szCs w:val="18"/>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EAB71A8">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一级指标</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503B713">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二级指标</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5E43999F">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三级指标</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0A9DC292">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指标解释</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3FC4E5C">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指标值</w:t>
            </w:r>
          </w:p>
        </w:tc>
        <w:tc>
          <w:tcPr>
            <w:tcW w:w="458" w:type="dxa"/>
            <w:tcBorders>
              <w:top w:val="single" w:color="000000" w:sz="4" w:space="0"/>
              <w:left w:val="single" w:color="000000" w:sz="4" w:space="0"/>
              <w:bottom w:val="single" w:color="000000" w:sz="4" w:space="0"/>
              <w:right w:val="single" w:color="000000" w:sz="4" w:space="0"/>
            </w:tcBorders>
            <w:noWrap w:val="0"/>
            <w:vAlign w:val="center"/>
          </w:tcPr>
          <w:p w14:paraId="57FB456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31EEC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left w:val="single" w:color="000000" w:sz="4" w:space="0"/>
              <w:right w:val="single" w:color="000000" w:sz="4" w:space="0"/>
            </w:tcBorders>
            <w:noWrap w:val="0"/>
            <w:vAlign w:val="center"/>
          </w:tcPr>
          <w:p w14:paraId="3EED012F">
            <w:pPr>
              <w:keepNext w:val="0"/>
              <w:keepLines w:val="0"/>
              <w:pageBreakBefore w:val="0"/>
              <w:kinsoku/>
              <w:wordWrap/>
              <w:overflowPunct/>
              <w:topLinePunct w:val="0"/>
              <w:autoSpaceDE/>
              <w:autoSpaceDN/>
              <w:bidi w:val="0"/>
              <w:adjustRightInd w:val="0"/>
              <w:snapToGrid w:val="0"/>
              <w:spacing w:line="360" w:lineRule="exact"/>
              <w:jc w:val="center"/>
              <w:rPr>
                <w:rFonts w:hint="eastAsia" w:ascii="华文细黑" w:hAnsi="华文细黑" w:eastAsia="华文细黑" w:cs="华文细黑"/>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靖宇县人民政府办公室</w:t>
            </w:r>
          </w:p>
        </w:tc>
        <w:tc>
          <w:tcPr>
            <w:tcW w:w="1038" w:type="dxa"/>
            <w:vMerge w:val="restart"/>
            <w:tcBorders>
              <w:left w:val="single" w:color="000000" w:sz="4" w:space="0"/>
              <w:right w:val="single" w:color="000000" w:sz="4" w:space="0"/>
            </w:tcBorders>
            <w:noWrap w:val="0"/>
            <w:vAlign w:val="center"/>
          </w:tcPr>
          <w:p w14:paraId="288134FB">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办公经费（年初预算）</w:t>
            </w:r>
          </w:p>
        </w:tc>
        <w:tc>
          <w:tcPr>
            <w:tcW w:w="1038" w:type="dxa"/>
            <w:vMerge w:val="restart"/>
            <w:tcBorders>
              <w:left w:val="single" w:color="000000" w:sz="4" w:space="0"/>
              <w:right w:val="single" w:color="000000" w:sz="4" w:space="0"/>
            </w:tcBorders>
            <w:noWrap w:val="0"/>
            <w:vAlign w:val="center"/>
          </w:tcPr>
          <w:p w14:paraId="373772C8">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163.8万元</w:t>
            </w:r>
          </w:p>
        </w:tc>
        <w:tc>
          <w:tcPr>
            <w:tcW w:w="1038" w:type="dxa"/>
            <w:vMerge w:val="restart"/>
            <w:tcBorders>
              <w:left w:val="single" w:color="000000" w:sz="4" w:space="0"/>
              <w:right w:val="single" w:color="000000" w:sz="4" w:space="0"/>
            </w:tcBorders>
            <w:noWrap w:val="0"/>
            <w:vAlign w:val="center"/>
          </w:tcPr>
          <w:p w14:paraId="1B9FA6E7">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保证靖宇县人民政府办公室工作正常运行。顺利完成全年工作有序平稳开展</w:t>
            </w:r>
          </w:p>
        </w:tc>
        <w:tc>
          <w:tcPr>
            <w:tcW w:w="778" w:type="dxa"/>
            <w:vMerge w:val="restart"/>
            <w:noWrap w:val="0"/>
            <w:vAlign w:val="center"/>
          </w:tcPr>
          <w:p w14:paraId="11300B50">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675" w:type="dxa"/>
            <w:noWrap w:val="0"/>
            <w:vAlign w:val="center"/>
          </w:tcPr>
          <w:p w14:paraId="02AEA2FA">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1146" w:type="dxa"/>
            <w:noWrap w:val="0"/>
            <w:vAlign w:val="center"/>
          </w:tcPr>
          <w:p w14:paraId="2043BF81">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指标1：项目数量</w:t>
            </w:r>
          </w:p>
        </w:tc>
        <w:tc>
          <w:tcPr>
            <w:tcW w:w="654" w:type="dxa"/>
            <w:noWrap w:val="0"/>
            <w:vAlign w:val="center"/>
          </w:tcPr>
          <w:p w14:paraId="2A9701A7">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78" w:type="dxa"/>
            <w:noWrap w:val="0"/>
            <w:vAlign w:val="center"/>
          </w:tcPr>
          <w:p w14:paraId="778939CE">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458" w:type="dxa"/>
            <w:noWrap w:val="0"/>
            <w:vAlign w:val="center"/>
          </w:tcPr>
          <w:p w14:paraId="1D369FFF">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r>
      <w:tr w14:paraId="7C22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39BE7B00">
            <w:pPr>
              <w:spacing w:line="240" w:lineRule="auto"/>
              <w:jc w:val="center"/>
              <w:rPr>
                <w:rFonts w:hint="eastAsia" w:ascii="华文细黑" w:hAnsi="华文细黑" w:eastAsia="华文细黑" w:cs="华文细黑"/>
                <w:kern w:val="0"/>
                <w:sz w:val="18"/>
                <w:szCs w:val="18"/>
                <w:vertAlign w:val="baseline"/>
              </w:rPr>
            </w:pPr>
          </w:p>
        </w:tc>
        <w:tc>
          <w:tcPr>
            <w:tcW w:w="1038" w:type="dxa"/>
            <w:vMerge w:val="continue"/>
            <w:tcBorders>
              <w:left w:val="single" w:color="000000" w:sz="4" w:space="0"/>
              <w:right w:val="single" w:color="000000" w:sz="4" w:space="0"/>
            </w:tcBorders>
            <w:noWrap w:val="0"/>
            <w:vAlign w:val="center"/>
          </w:tcPr>
          <w:p w14:paraId="1848F770">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4F7225B6">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08D474E6">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778" w:type="dxa"/>
            <w:vMerge w:val="continue"/>
            <w:noWrap w:val="0"/>
            <w:vAlign w:val="center"/>
          </w:tcPr>
          <w:p w14:paraId="6738FBA9">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675" w:type="dxa"/>
            <w:noWrap w:val="0"/>
            <w:vAlign w:val="center"/>
          </w:tcPr>
          <w:p w14:paraId="088C01DF">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1146" w:type="dxa"/>
            <w:noWrap w:val="0"/>
            <w:vAlign w:val="center"/>
          </w:tcPr>
          <w:p w14:paraId="4A735300">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指标1：总金额</w:t>
            </w:r>
          </w:p>
        </w:tc>
        <w:tc>
          <w:tcPr>
            <w:tcW w:w="654" w:type="dxa"/>
            <w:noWrap w:val="0"/>
            <w:vAlign w:val="center"/>
          </w:tcPr>
          <w:p w14:paraId="67056B65">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78" w:type="dxa"/>
            <w:noWrap w:val="0"/>
            <w:vAlign w:val="center"/>
          </w:tcPr>
          <w:p w14:paraId="7A4242DE">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163.8万元</w:t>
            </w:r>
          </w:p>
        </w:tc>
        <w:tc>
          <w:tcPr>
            <w:tcW w:w="458" w:type="dxa"/>
            <w:noWrap w:val="0"/>
            <w:vAlign w:val="center"/>
          </w:tcPr>
          <w:p w14:paraId="6C28AC34">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r>
      <w:tr w14:paraId="7C8A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5F2A087E">
            <w:pPr>
              <w:spacing w:line="240" w:lineRule="auto"/>
              <w:jc w:val="center"/>
              <w:rPr>
                <w:rFonts w:hint="eastAsia" w:ascii="华文细黑" w:hAnsi="华文细黑" w:eastAsia="华文细黑" w:cs="华文细黑"/>
                <w:kern w:val="0"/>
                <w:sz w:val="18"/>
                <w:szCs w:val="18"/>
                <w:vertAlign w:val="baseline"/>
              </w:rPr>
            </w:pPr>
          </w:p>
        </w:tc>
        <w:tc>
          <w:tcPr>
            <w:tcW w:w="1038" w:type="dxa"/>
            <w:vMerge w:val="continue"/>
            <w:tcBorders>
              <w:left w:val="single" w:color="000000" w:sz="4" w:space="0"/>
              <w:right w:val="single" w:color="000000" w:sz="4" w:space="0"/>
            </w:tcBorders>
            <w:noWrap w:val="0"/>
            <w:vAlign w:val="center"/>
          </w:tcPr>
          <w:p w14:paraId="64018128">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5C9C2159">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7E2B797D">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778" w:type="dxa"/>
            <w:vMerge w:val="continue"/>
            <w:noWrap w:val="0"/>
            <w:vAlign w:val="center"/>
          </w:tcPr>
          <w:p w14:paraId="3B98F831">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675" w:type="dxa"/>
            <w:noWrap w:val="0"/>
            <w:vAlign w:val="center"/>
          </w:tcPr>
          <w:p w14:paraId="63B718A7">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146" w:type="dxa"/>
            <w:noWrap w:val="0"/>
            <w:vAlign w:val="center"/>
          </w:tcPr>
          <w:p w14:paraId="53F63036">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指标1：保证政府办公工作正常运行</w:t>
            </w:r>
          </w:p>
        </w:tc>
        <w:tc>
          <w:tcPr>
            <w:tcW w:w="654" w:type="dxa"/>
            <w:noWrap w:val="0"/>
            <w:vAlign w:val="center"/>
          </w:tcPr>
          <w:p w14:paraId="7FA5625E">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78" w:type="dxa"/>
            <w:noWrap w:val="0"/>
            <w:vAlign w:val="center"/>
          </w:tcPr>
          <w:p w14:paraId="69D65963">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&gt;=95%</w:t>
            </w:r>
          </w:p>
        </w:tc>
        <w:tc>
          <w:tcPr>
            <w:tcW w:w="458" w:type="dxa"/>
            <w:noWrap w:val="0"/>
            <w:vAlign w:val="center"/>
          </w:tcPr>
          <w:p w14:paraId="06EA0112">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r>
      <w:tr w14:paraId="3ACF8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2EA32C7">
            <w:pPr>
              <w:spacing w:line="240" w:lineRule="auto"/>
              <w:jc w:val="center"/>
              <w:rPr>
                <w:rFonts w:hint="eastAsia" w:ascii="华文细黑" w:hAnsi="华文细黑" w:eastAsia="华文细黑" w:cs="华文细黑"/>
                <w:kern w:val="0"/>
                <w:sz w:val="18"/>
                <w:szCs w:val="18"/>
                <w:vertAlign w:val="baseline"/>
              </w:rPr>
            </w:pPr>
          </w:p>
        </w:tc>
        <w:tc>
          <w:tcPr>
            <w:tcW w:w="1038" w:type="dxa"/>
            <w:vMerge w:val="continue"/>
            <w:tcBorders>
              <w:left w:val="single" w:color="000000" w:sz="4" w:space="0"/>
              <w:right w:val="single" w:color="000000" w:sz="4" w:space="0"/>
            </w:tcBorders>
            <w:noWrap w:val="0"/>
            <w:vAlign w:val="center"/>
          </w:tcPr>
          <w:p w14:paraId="390D9045">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6F99E5DA">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0C944518">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778" w:type="dxa"/>
            <w:noWrap w:val="0"/>
            <w:vAlign w:val="center"/>
          </w:tcPr>
          <w:p w14:paraId="6E8C8676">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675" w:type="dxa"/>
            <w:noWrap w:val="0"/>
            <w:vAlign w:val="center"/>
          </w:tcPr>
          <w:p w14:paraId="6DE218C1">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1146" w:type="dxa"/>
            <w:noWrap w:val="0"/>
            <w:vAlign w:val="center"/>
          </w:tcPr>
          <w:p w14:paraId="3569E624">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指标2：提高政府决策水平</w:t>
            </w:r>
          </w:p>
        </w:tc>
        <w:tc>
          <w:tcPr>
            <w:tcW w:w="654" w:type="dxa"/>
            <w:noWrap w:val="0"/>
            <w:vAlign w:val="center"/>
          </w:tcPr>
          <w:p w14:paraId="7223C988">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78" w:type="dxa"/>
            <w:noWrap w:val="0"/>
            <w:vAlign w:val="center"/>
          </w:tcPr>
          <w:p w14:paraId="3236F949">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提高</w:t>
            </w:r>
          </w:p>
        </w:tc>
        <w:tc>
          <w:tcPr>
            <w:tcW w:w="458" w:type="dxa"/>
            <w:noWrap w:val="0"/>
            <w:vAlign w:val="center"/>
          </w:tcPr>
          <w:p w14:paraId="02867D8E">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r>
      <w:tr w14:paraId="7F0CC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noWrap w:val="0"/>
            <w:vAlign w:val="center"/>
          </w:tcPr>
          <w:p w14:paraId="33342506">
            <w:pPr>
              <w:spacing w:line="240" w:lineRule="auto"/>
              <w:jc w:val="center"/>
              <w:rPr>
                <w:rFonts w:hint="eastAsia" w:ascii="华文细黑" w:hAnsi="华文细黑" w:eastAsia="华文细黑" w:cs="华文细黑"/>
                <w:kern w:val="0"/>
                <w:sz w:val="18"/>
                <w:szCs w:val="18"/>
                <w:vertAlign w:val="baseline"/>
              </w:rPr>
            </w:pPr>
          </w:p>
        </w:tc>
        <w:tc>
          <w:tcPr>
            <w:tcW w:w="1038" w:type="dxa"/>
            <w:vMerge w:val="continue"/>
            <w:tcBorders>
              <w:left w:val="single" w:color="000000" w:sz="4" w:space="0"/>
              <w:right w:val="single" w:color="000000" w:sz="4" w:space="0"/>
            </w:tcBorders>
            <w:noWrap w:val="0"/>
            <w:vAlign w:val="center"/>
          </w:tcPr>
          <w:p w14:paraId="6E6B10F2">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179FD9DB">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069DABEF">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778" w:type="dxa"/>
            <w:noWrap w:val="0"/>
            <w:vAlign w:val="center"/>
          </w:tcPr>
          <w:p w14:paraId="1E0959F7">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675" w:type="dxa"/>
            <w:noWrap w:val="0"/>
            <w:vAlign w:val="center"/>
          </w:tcPr>
          <w:p w14:paraId="7FC2857D">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46" w:type="dxa"/>
            <w:noWrap w:val="0"/>
            <w:vAlign w:val="center"/>
          </w:tcPr>
          <w:p w14:paraId="71134406">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指标1：服务对象满意度</w:t>
            </w:r>
          </w:p>
        </w:tc>
        <w:tc>
          <w:tcPr>
            <w:tcW w:w="654" w:type="dxa"/>
            <w:noWrap w:val="0"/>
            <w:vAlign w:val="center"/>
          </w:tcPr>
          <w:p w14:paraId="61B60870">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78" w:type="dxa"/>
            <w:noWrap w:val="0"/>
            <w:vAlign w:val="center"/>
          </w:tcPr>
          <w:p w14:paraId="1A9C312C">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&gt;=95%</w:t>
            </w:r>
          </w:p>
        </w:tc>
        <w:tc>
          <w:tcPr>
            <w:tcW w:w="458" w:type="dxa"/>
            <w:noWrap w:val="0"/>
            <w:vAlign w:val="center"/>
          </w:tcPr>
          <w:p w14:paraId="35B49EBC">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bl>
    <w:p w14:paraId="504F0873">
      <w:pPr>
        <w:spacing w:line="700" w:lineRule="exact"/>
        <w:rPr>
          <w:rFonts w:hint="eastAsia" w:eastAsia="楷体"/>
          <w:kern w:val="0"/>
          <w:szCs w:val="32"/>
        </w:rPr>
      </w:pPr>
    </w:p>
    <w:p w14:paraId="368D8DED">
      <w:pPr>
        <w:spacing w:line="700" w:lineRule="exact"/>
        <w:rPr>
          <w:rFonts w:hint="eastAsia" w:eastAsia="楷体"/>
          <w:kern w:val="0"/>
          <w:szCs w:val="32"/>
        </w:rPr>
      </w:pPr>
    </w:p>
    <w:p w14:paraId="0E48D686">
      <w:pPr>
        <w:spacing w:line="700" w:lineRule="exact"/>
        <w:rPr>
          <w:rFonts w:hint="eastAsia" w:eastAsia="楷体"/>
          <w:kern w:val="0"/>
          <w:szCs w:val="32"/>
        </w:rPr>
      </w:pPr>
    </w:p>
    <w:p w14:paraId="3353B7FF">
      <w:pPr>
        <w:spacing w:line="700" w:lineRule="exact"/>
        <w:rPr>
          <w:rFonts w:hint="eastAsia" w:eastAsia="楷体"/>
          <w:kern w:val="0"/>
          <w:szCs w:val="3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634"/>
        <w:gridCol w:w="1132"/>
        <w:gridCol w:w="518"/>
        <w:gridCol w:w="1086"/>
        <w:gridCol w:w="641"/>
      </w:tblGrid>
      <w:tr w14:paraId="55A14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5C1162AA">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绩效目标</w:t>
            </w:r>
            <w:r>
              <w:rPr>
                <w:rFonts w:ascii="Calibri" w:hAnsi="Calibri" w:eastAsia="方正小标宋简体"/>
                <w:kern w:val="0"/>
                <w:sz w:val="44"/>
                <w:szCs w:val="44"/>
              </w:rPr>
              <w:t>表</w:t>
            </w:r>
          </w:p>
          <w:p w14:paraId="291D4E36">
            <w:pPr>
              <w:spacing w:line="700" w:lineRule="exact"/>
              <w:jc w:val="right"/>
              <w:rPr>
                <w:rFonts w:eastAsia="楷体"/>
                <w:kern w:val="0"/>
                <w:szCs w:val="32"/>
                <w:vertAlign w:val="baseline"/>
              </w:rPr>
            </w:pPr>
            <w:r>
              <w:rPr>
                <w:rFonts w:hint="eastAsia" w:ascii="Calibri" w:hAnsi="Calibri" w:eastAsia="华文细黑"/>
                <w:color w:val="000000"/>
                <w:sz w:val="20"/>
                <w:szCs w:val="22"/>
              </w:rPr>
              <w:t>单位：万元</w:t>
            </w:r>
          </w:p>
        </w:tc>
      </w:tr>
      <w:tr w14:paraId="09956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806AE12">
            <w:pPr>
              <w:keepNext w:val="0"/>
              <w:keepLines w:val="0"/>
              <w:pageBreakBefore w:val="0"/>
              <w:widowControl w:val="0"/>
              <w:kinsoku/>
              <w:wordWrap/>
              <w:overflowPunct/>
              <w:topLinePunct w:val="0"/>
              <w:autoSpaceDE/>
              <w:autoSpaceDN/>
              <w:bidi w:val="0"/>
              <w:adjustRightInd/>
              <w:snapToGrid/>
              <w:spacing w:line="240" w:lineRule="auto"/>
              <w:ind w:left="360" w:leftChars="0" w:right="0" w:rightChars="0" w:hanging="360" w:hangingChars="200"/>
              <w:jc w:val="center"/>
              <w:textAlignment w:val="auto"/>
              <w:outlineLvl w:val="9"/>
              <w:rPr>
                <w:rFonts w:hint="eastAsia"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kern w:val="0"/>
                <w:sz w:val="18"/>
                <w:szCs w:val="18"/>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356A55EC">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1D497B31">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年度资</w:t>
            </w:r>
            <w:r>
              <w:rPr>
                <w:rFonts w:hint="eastAsia" w:ascii="华文细黑" w:hAnsi="华文细黑" w:eastAsia="华文细黑" w:cs="华文细黑"/>
                <w:kern w:val="0"/>
                <w:sz w:val="18"/>
                <w:szCs w:val="18"/>
                <w:vertAlign w:val="baseline"/>
                <w:lang w:val="en-US" w:eastAsia="zh-CN"/>
              </w:rPr>
              <w:t xml:space="preserve">  </w:t>
            </w:r>
            <w:r>
              <w:rPr>
                <w:rFonts w:hint="eastAsia" w:ascii="华文细黑" w:hAnsi="华文细黑" w:eastAsia="华文细黑" w:cs="华文细黑"/>
                <w:kern w:val="0"/>
                <w:sz w:val="18"/>
                <w:szCs w:val="18"/>
                <w:vertAlign w:val="baseline"/>
                <w:lang w:eastAsia="zh-CN"/>
              </w:rPr>
              <w:t>金总额</w:t>
            </w:r>
            <w:r>
              <w:rPr>
                <w:rFonts w:hint="eastAsia" w:ascii="华文细黑" w:hAnsi="华文细黑" w:eastAsia="华文细黑" w:cs="华文细黑"/>
                <w:kern w:val="0"/>
                <w:sz w:val="18"/>
                <w:szCs w:val="18"/>
                <w:vertAlign w:val="baseline"/>
                <w:lang w:val="en-US" w:eastAsia="zh-CN"/>
              </w:rPr>
              <w:t xml:space="preserve">   </w:t>
            </w:r>
            <w:r>
              <w:rPr>
                <w:rFonts w:hint="eastAsia" w:ascii="华文细黑" w:hAnsi="华文细黑" w:eastAsia="华文细黑" w:cs="华文细黑"/>
                <w:kern w:val="0"/>
                <w:sz w:val="18"/>
                <w:szCs w:val="18"/>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1BB2ABEF">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年度绩</w:t>
            </w:r>
            <w:r>
              <w:rPr>
                <w:rFonts w:hint="eastAsia" w:ascii="华文细黑" w:hAnsi="华文细黑" w:eastAsia="华文细黑" w:cs="华文细黑"/>
                <w:kern w:val="0"/>
                <w:sz w:val="18"/>
                <w:szCs w:val="18"/>
                <w:vertAlign w:val="baseline"/>
                <w:lang w:val="en-US" w:eastAsia="zh-CN"/>
              </w:rPr>
              <w:t xml:space="preserve">  </w:t>
            </w:r>
            <w:r>
              <w:rPr>
                <w:rFonts w:hint="eastAsia" w:ascii="华文细黑" w:hAnsi="华文细黑" w:eastAsia="华文细黑" w:cs="华文细黑"/>
                <w:kern w:val="0"/>
                <w:sz w:val="18"/>
                <w:szCs w:val="18"/>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8D2D381">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一级指标</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014EF6AE">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二级指标</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4610B52">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三级指标</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4065D7BE">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指标解释</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71043E44">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D106BED">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权重</w:t>
            </w:r>
          </w:p>
        </w:tc>
      </w:tr>
      <w:tr w14:paraId="74F64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038" w:type="dxa"/>
            <w:vMerge w:val="restart"/>
            <w:tcBorders>
              <w:left w:val="single" w:color="000000" w:sz="4" w:space="0"/>
              <w:right w:val="single" w:color="000000" w:sz="4" w:space="0"/>
            </w:tcBorders>
            <w:noWrap w:val="0"/>
            <w:vAlign w:val="center"/>
          </w:tcPr>
          <w:p w14:paraId="7CA01EB2">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靖宇县人民政府办公室</w:t>
            </w:r>
          </w:p>
        </w:tc>
        <w:tc>
          <w:tcPr>
            <w:tcW w:w="1038" w:type="dxa"/>
            <w:vMerge w:val="restart"/>
            <w:tcBorders>
              <w:left w:val="single" w:color="000000" w:sz="4" w:space="0"/>
              <w:right w:val="single" w:color="000000" w:sz="4" w:space="0"/>
            </w:tcBorders>
            <w:noWrap w:val="0"/>
            <w:vAlign w:val="center"/>
          </w:tcPr>
          <w:p w14:paraId="543338E2">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政府办办公经费（编外长聘支出</w:t>
            </w:r>
          </w:p>
        </w:tc>
        <w:tc>
          <w:tcPr>
            <w:tcW w:w="1038" w:type="dxa"/>
            <w:vMerge w:val="restart"/>
            <w:tcBorders>
              <w:left w:val="single" w:color="000000" w:sz="4" w:space="0"/>
              <w:right w:val="single" w:color="000000" w:sz="4" w:space="0"/>
            </w:tcBorders>
            <w:noWrap w:val="0"/>
            <w:vAlign w:val="center"/>
          </w:tcPr>
          <w:p w14:paraId="73250766">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36.2万元</w:t>
            </w:r>
          </w:p>
        </w:tc>
        <w:tc>
          <w:tcPr>
            <w:tcW w:w="1038" w:type="dxa"/>
            <w:vMerge w:val="restart"/>
            <w:tcBorders>
              <w:left w:val="single" w:color="000000" w:sz="4" w:space="0"/>
              <w:right w:val="single" w:color="000000" w:sz="4" w:space="0"/>
            </w:tcBorders>
            <w:noWrap w:val="0"/>
            <w:vAlign w:val="center"/>
          </w:tcPr>
          <w:p w14:paraId="76C5C737">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保证工作正常进行，保证工作环境安稳。安全有序开展工作。</w:t>
            </w:r>
          </w:p>
        </w:tc>
        <w:tc>
          <w:tcPr>
            <w:tcW w:w="778" w:type="dxa"/>
            <w:vMerge w:val="restart"/>
            <w:noWrap w:val="0"/>
            <w:vAlign w:val="center"/>
          </w:tcPr>
          <w:p w14:paraId="037F4FA2">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634" w:type="dxa"/>
            <w:vMerge w:val="restart"/>
            <w:noWrap w:val="0"/>
            <w:vAlign w:val="center"/>
          </w:tcPr>
          <w:p w14:paraId="269A1796">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1132" w:type="dxa"/>
            <w:noWrap w:val="0"/>
            <w:vAlign w:val="center"/>
          </w:tcPr>
          <w:p w14:paraId="23C118D7">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指标1：聘用人数</w:t>
            </w:r>
          </w:p>
        </w:tc>
        <w:tc>
          <w:tcPr>
            <w:tcW w:w="518" w:type="dxa"/>
            <w:noWrap w:val="0"/>
            <w:vAlign w:val="center"/>
          </w:tcPr>
          <w:p w14:paraId="7829F75F">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86" w:type="dxa"/>
            <w:noWrap w:val="0"/>
            <w:vAlign w:val="center"/>
          </w:tcPr>
          <w:p w14:paraId="1FB666F3">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641" w:type="dxa"/>
            <w:noWrap w:val="0"/>
            <w:vAlign w:val="center"/>
          </w:tcPr>
          <w:p w14:paraId="5BC49927">
            <w:pPr>
              <w:keepNext w:val="0"/>
              <w:keepLines w:val="0"/>
              <w:pageBreakBefore w:val="0"/>
              <w:kinsoku/>
              <w:wordWrap/>
              <w:overflowPunct/>
              <w:topLinePunct w:val="0"/>
              <w:autoSpaceDE/>
              <w:autoSpaceDN/>
              <w:bidi w:val="0"/>
              <w:adjustRightInd w:val="0"/>
              <w:snapToGrid w:val="0"/>
              <w:spacing w:line="360" w:lineRule="exact"/>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r>
      <w:tr w14:paraId="1EB1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038" w:type="dxa"/>
            <w:vMerge w:val="continue"/>
            <w:tcBorders>
              <w:left w:val="single" w:color="000000" w:sz="4" w:space="0"/>
              <w:right w:val="single" w:color="000000" w:sz="4" w:space="0"/>
            </w:tcBorders>
            <w:noWrap w:val="0"/>
            <w:vAlign w:val="center"/>
          </w:tcPr>
          <w:p w14:paraId="499308B6">
            <w:pPr>
              <w:keepNext w:val="0"/>
              <w:keepLines w:val="0"/>
              <w:pageBreakBefore w:val="0"/>
              <w:kinsoku/>
              <w:wordWrap/>
              <w:overflowPunct/>
              <w:topLinePunct w:val="0"/>
              <w:autoSpaceDE/>
              <w:autoSpaceDN/>
              <w:bidi w:val="0"/>
              <w:adjustRightInd w:val="0"/>
              <w:snapToGrid w:val="0"/>
              <w:spacing w:line="360" w:lineRule="exact"/>
              <w:jc w:val="center"/>
              <w:rPr>
                <w:sz w:val="28"/>
                <w:szCs w:val="21"/>
              </w:rPr>
            </w:pPr>
          </w:p>
        </w:tc>
        <w:tc>
          <w:tcPr>
            <w:tcW w:w="1038" w:type="dxa"/>
            <w:vMerge w:val="continue"/>
            <w:tcBorders>
              <w:left w:val="single" w:color="000000" w:sz="4" w:space="0"/>
              <w:right w:val="single" w:color="000000" w:sz="4" w:space="0"/>
            </w:tcBorders>
            <w:noWrap w:val="0"/>
            <w:vAlign w:val="center"/>
          </w:tcPr>
          <w:p w14:paraId="0D2436BE">
            <w:pPr>
              <w:keepNext w:val="0"/>
              <w:keepLines w:val="0"/>
              <w:pageBreakBefore w:val="0"/>
              <w:kinsoku/>
              <w:wordWrap/>
              <w:overflowPunct/>
              <w:topLinePunct w:val="0"/>
              <w:autoSpaceDE/>
              <w:autoSpaceDN/>
              <w:bidi w:val="0"/>
              <w:adjustRightInd w:val="0"/>
              <w:snapToGrid w:val="0"/>
              <w:spacing w:line="360" w:lineRule="exact"/>
              <w:jc w:val="center"/>
              <w:rPr>
                <w:sz w:val="28"/>
                <w:szCs w:val="21"/>
              </w:rPr>
            </w:pPr>
          </w:p>
        </w:tc>
        <w:tc>
          <w:tcPr>
            <w:tcW w:w="1038" w:type="dxa"/>
            <w:vMerge w:val="continue"/>
            <w:tcBorders>
              <w:left w:val="single" w:color="000000" w:sz="4" w:space="0"/>
              <w:right w:val="single" w:color="000000" w:sz="4" w:space="0"/>
            </w:tcBorders>
            <w:noWrap w:val="0"/>
            <w:vAlign w:val="center"/>
          </w:tcPr>
          <w:p w14:paraId="6F02244D">
            <w:pPr>
              <w:keepNext w:val="0"/>
              <w:keepLines w:val="0"/>
              <w:pageBreakBefore w:val="0"/>
              <w:kinsoku/>
              <w:wordWrap/>
              <w:overflowPunct/>
              <w:topLinePunct w:val="0"/>
              <w:autoSpaceDE/>
              <w:autoSpaceDN/>
              <w:bidi w:val="0"/>
              <w:adjustRightInd w:val="0"/>
              <w:snapToGrid w:val="0"/>
              <w:spacing w:line="360" w:lineRule="exact"/>
              <w:jc w:val="center"/>
              <w:rPr>
                <w:sz w:val="28"/>
                <w:szCs w:val="21"/>
              </w:rPr>
            </w:pPr>
          </w:p>
        </w:tc>
        <w:tc>
          <w:tcPr>
            <w:tcW w:w="1038" w:type="dxa"/>
            <w:vMerge w:val="continue"/>
            <w:tcBorders>
              <w:left w:val="single" w:color="000000" w:sz="4" w:space="0"/>
              <w:right w:val="single" w:color="000000" w:sz="4" w:space="0"/>
            </w:tcBorders>
            <w:noWrap w:val="0"/>
            <w:vAlign w:val="center"/>
          </w:tcPr>
          <w:p w14:paraId="64CF0279">
            <w:pPr>
              <w:keepNext w:val="0"/>
              <w:keepLines w:val="0"/>
              <w:pageBreakBefore w:val="0"/>
              <w:kinsoku/>
              <w:wordWrap/>
              <w:overflowPunct/>
              <w:topLinePunct w:val="0"/>
              <w:autoSpaceDE/>
              <w:autoSpaceDN/>
              <w:bidi w:val="0"/>
              <w:adjustRightInd w:val="0"/>
              <w:snapToGrid w:val="0"/>
              <w:spacing w:line="360" w:lineRule="exact"/>
              <w:jc w:val="center"/>
              <w:rPr>
                <w:sz w:val="28"/>
                <w:szCs w:val="21"/>
              </w:rPr>
            </w:pPr>
          </w:p>
        </w:tc>
        <w:tc>
          <w:tcPr>
            <w:tcW w:w="778" w:type="dxa"/>
            <w:vMerge w:val="continue"/>
            <w:noWrap w:val="0"/>
            <w:vAlign w:val="center"/>
          </w:tcPr>
          <w:p w14:paraId="67B5025F">
            <w:pPr>
              <w:keepNext w:val="0"/>
              <w:keepLines w:val="0"/>
              <w:pageBreakBefore w:val="0"/>
              <w:kinsoku/>
              <w:wordWrap/>
              <w:overflowPunct/>
              <w:topLinePunct w:val="0"/>
              <w:autoSpaceDE/>
              <w:autoSpaceDN/>
              <w:bidi w:val="0"/>
              <w:adjustRightInd w:val="0"/>
              <w:snapToGrid w:val="0"/>
              <w:spacing w:line="360" w:lineRule="exact"/>
              <w:jc w:val="center"/>
              <w:rPr>
                <w:sz w:val="28"/>
                <w:szCs w:val="21"/>
              </w:rPr>
            </w:pPr>
          </w:p>
        </w:tc>
        <w:tc>
          <w:tcPr>
            <w:tcW w:w="634" w:type="dxa"/>
            <w:vMerge w:val="continue"/>
            <w:noWrap w:val="0"/>
            <w:vAlign w:val="center"/>
          </w:tcPr>
          <w:p w14:paraId="0FCE26FD">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132" w:type="dxa"/>
            <w:noWrap w:val="0"/>
            <w:vAlign w:val="center"/>
          </w:tcPr>
          <w:p w14:paraId="1FBE951A">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指标2：项目数量</w:t>
            </w:r>
          </w:p>
        </w:tc>
        <w:tc>
          <w:tcPr>
            <w:tcW w:w="518" w:type="dxa"/>
            <w:noWrap w:val="0"/>
            <w:vAlign w:val="center"/>
          </w:tcPr>
          <w:p w14:paraId="3D6AC2FD">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86" w:type="dxa"/>
            <w:noWrap w:val="0"/>
            <w:vAlign w:val="center"/>
          </w:tcPr>
          <w:p w14:paraId="222316E8">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41" w:type="dxa"/>
            <w:noWrap w:val="0"/>
            <w:vAlign w:val="center"/>
          </w:tcPr>
          <w:p w14:paraId="679AFFDA">
            <w:pPr>
              <w:keepNext w:val="0"/>
              <w:keepLines w:val="0"/>
              <w:pageBreakBefore w:val="0"/>
              <w:kinsoku/>
              <w:wordWrap/>
              <w:overflowPunct/>
              <w:topLinePunct w:val="0"/>
              <w:autoSpaceDE/>
              <w:autoSpaceDN/>
              <w:bidi w:val="0"/>
              <w:adjustRightInd w:val="0"/>
              <w:snapToGrid w:val="0"/>
              <w:spacing w:line="360" w:lineRule="exact"/>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14:paraId="3DE43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5AC02656">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15F90AAB">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586D7FB7">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63D158C1">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778" w:type="dxa"/>
            <w:vMerge w:val="continue"/>
            <w:noWrap w:val="0"/>
            <w:vAlign w:val="center"/>
          </w:tcPr>
          <w:p w14:paraId="6B67A289">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634" w:type="dxa"/>
            <w:noWrap w:val="0"/>
            <w:vAlign w:val="center"/>
          </w:tcPr>
          <w:p w14:paraId="44EF4530">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1132" w:type="dxa"/>
            <w:noWrap w:val="0"/>
            <w:vAlign w:val="center"/>
          </w:tcPr>
          <w:p w14:paraId="147C4798">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指标1：聘任时间</w:t>
            </w:r>
          </w:p>
        </w:tc>
        <w:tc>
          <w:tcPr>
            <w:tcW w:w="518" w:type="dxa"/>
            <w:noWrap w:val="0"/>
            <w:vAlign w:val="center"/>
          </w:tcPr>
          <w:p w14:paraId="68D78590">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86" w:type="dxa"/>
            <w:noWrap w:val="0"/>
            <w:vAlign w:val="center"/>
          </w:tcPr>
          <w:p w14:paraId="45BA69EA">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2026年</w:t>
            </w:r>
          </w:p>
        </w:tc>
        <w:tc>
          <w:tcPr>
            <w:tcW w:w="641" w:type="dxa"/>
            <w:noWrap w:val="0"/>
            <w:vAlign w:val="center"/>
          </w:tcPr>
          <w:p w14:paraId="4DA0B7EC">
            <w:pPr>
              <w:keepNext w:val="0"/>
              <w:keepLines w:val="0"/>
              <w:pageBreakBefore w:val="0"/>
              <w:kinsoku/>
              <w:wordWrap/>
              <w:overflowPunct/>
              <w:topLinePunct w:val="0"/>
              <w:autoSpaceDE/>
              <w:autoSpaceDN/>
              <w:bidi w:val="0"/>
              <w:adjustRightInd w:val="0"/>
              <w:snapToGrid w:val="0"/>
              <w:spacing w:line="360" w:lineRule="exact"/>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r>
      <w:tr w14:paraId="2113C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63520EE5">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663844B8">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3AB72D65">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4321AE41">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778" w:type="dxa"/>
            <w:vMerge w:val="continue"/>
            <w:noWrap w:val="0"/>
            <w:vAlign w:val="center"/>
          </w:tcPr>
          <w:p w14:paraId="3A6A9C85">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634" w:type="dxa"/>
            <w:noWrap w:val="0"/>
            <w:vAlign w:val="center"/>
          </w:tcPr>
          <w:p w14:paraId="7E98E5F8">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132" w:type="dxa"/>
            <w:noWrap w:val="0"/>
            <w:vAlign w:val="center"/>
          </w:tcPr>
          <w:p w14:paraId="6E87BA36">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指标1：总金额</w:t>
            </w:r>
          </w:p>
        </w:tc>
        <w:tc>
          <w:tcPr>
            <w:tcW w:w="518" w:type="dxa"/>
            <w:noWrap w:val="0"/>
            <w:vAlign w:val="center"/>
          </w:tcPr>
          <w:p w14:paraId="6CD947ED">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86" w:type="dxa"/>
            <w:noWrap w:val="0"/>
            <w:vAlign w:val="center"/>
          </w:tcPr>
          <w:p w14:paraId="744D5247">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36.2万元</w:t>
            </w:r>
          </w:p>
        </w:tc>
        <w:tc>
          <w:tcPr>
            <w:tcW w:w="641" w:type="dxa"/>
            <w:noWrap w:val="0"/>
            <w:vAlign w:val="center"/>
          </w:tcPr>
          <w:p w14:paraId="242B6416">
            <w:pPr>
              <w:keepNext w:val="0"/>
              <w:keepLines w:val="0"/>
              <w:pageBreakBefore w:val="0"/>
              <w:kinsoku/>
              <w:wordWrap/>
              <w:overflowPunct/>
              <w:topLinePunct w:val="0"/>
              <w:autoSpaceDE/>
              <w:autoSpaceDN/>
              <w:bidi w:val="0"/>
              <w:adjustRightInd w:val="0"/>
              <w:snapToGrid w:val="0"/>
              <w:spacing w:line="360" w:lineRule="exact"/>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r>
      <w:tr w14:paraId="4F1F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5E62D15F">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3D56A76A">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36F471F1">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1BF3C3FE">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778" w:type="dxa"/>
            <w:noWrap w:val="0"/>
            <w:vAlign w:val="center"/>
          </w:tcPr>
          <w:p w14:paraId="4995E8D4">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634" w:type="dxa"/>
            <w:noWrap w:val="0"/>
            <w:vAlign w:val="center"/>
          </w:tcPr>
          <w:p w14:paraId="75C960F7">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1132" w:type="dxa"/>
            <w:noWrap w:val="0"/>
            <w:vAlign w:val="center"/>
          </w:tcPr>
          <w:p w14:paraId="59D999E7">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指标1：保证政府办公工作正常运行</w:t>
            </w:r>
          </w:p>
        </w:tc>
        <w:tc>
          <w:tcPr>
            <w:tcW w:w="518" w:type="dxa"/>
            <w:noWrap w:val="0"/>
            <w:vAlign w:val="center"/>
          </w:tcPr>
          <w:p w14:paraId="2B8814E7">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86" w:type="dxa"/>
            <w:noWrap w:val="0"/>
            <w:vAlign w:val="center"/>
          </w:tcPr>
          <w:p w14:paraId="69216FAD">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&gt;=95%</w:t>
            </w:r>
          </w:p>
        </w:tc>
        <w:tc>
          <w:tcPr>
            <w:tcW w:w="641" w:type="dxa"/>
            <w:noWrap w:val="0"/>
            <w:vAlign w:val="center"/>
          </w:tcPr>
          <w:p w14:paraId="12B2446F">
            <w:pPr>
              <w:keepNext w:val="0"/>
              <w:keepLines w:val="0"/>
              <w:pageBreakBefore w:val="0"/>
              <w:kinsoku/>
              <w:wordWrap/>
              <w:overflowPunct/>
              <w:topLinePunct w:val="0"/>
              <w:autoSpaceDE/>
              <w:autoSpaceDN/>
              <w:bidi w:val="0"/>
              <w:adjustRightInd w:val="0"/>
              <w:snapToGrid w:val="0"/>
              <w:spacing w:line="360" w:lineRule="exact"/>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r>
      <w:tr w14:paraId="1711D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noWrap w:val="0"/>
            <w:vAlign w:val="center"/>
          </w:tcPr>
          <w:p w14:paraId="5C6F657E">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676E5F16">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6286C4CD">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7F6C6D6A">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778" w:type="dxa"/>
            <w:noWrap w:val="0"/>
            <w:vAlign w:val="center"/>
          </w:tcPr>
          <w:p w14:paraId="57E03D1E">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634" w:type="dxa"/>
            <w:noWrap w:val="0"/>
            <w:vAlign w:val="center"/>
          </w:tcPr>
          <w:p w14:paraId="3EBDC1DA">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32" w:type="dxa"/>
            <w:noWrap w:val="0"/>
            <w:vAlign w:val="center"/>
          </w:tcPr>
          <w:p w14:paraId="228B6A53">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指标1：在职员工满意度</w:t>
            </w:r>
          </w:p>
        </w:tc>
        <w:tc>
          <w:tcPr>
            <w:tcW w:w="518" w:type="dxa"/>
            <w:noWrap w:val="0"/>
            <w:vAlign w:val="center"/>
          </w:tcPr>
          <w:p w14:paraId="72EE88EB">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86" w:type="dxa"/>
            <w:noWrap w:val="0"/>
            <w:vAlign w:val="center"/>
          </w:tcPr>
          <w:p w14:paraId="0E051768">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&gt;=95%</w:t>
            </w:r>
          </w:p>
        </w:tc>
        <w:tc>
          <w:tcPr>
            <w:tcW w:w="641" w:type="dxa"/>
            <w:noWrap w:val="0"/>
            <w:vAlign w:val="center"/>
          </w:tcPr>
          <w:p w14:paraId="1FD04DAB">
            <w:pPr>
              <w:keepNext w:val="0"/>
              <w:keepLines w:val="0"/>
              <w:pageBreakBefore w:val="0"/>
              <w:kinsoku/>
              <w:wordWrap/>
              <w:overflowPunct/>
              <w:topLinePunct w:val="0"/>
              <w:autoSpaceDE/>
              <w:autoSpaceDN/>
              <w:bidi w:val="0"/>
              <w:adjustRightInd w:val="0"/>
              <w:snapToGrid w:val="0"/>
              <w:spacing w:line="360" w:lineRule="exact"/>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bl>
    <w:p w14:paraId="4B4FB77B">
      <w:pPr>
        <w:spacing w:line="700" w:lineRule="exact"/>
        <w:rPr>
          <w:rFonts w:hint="eastAsia" w:eastAsia="楷体"/>
          <w:kern w:val="0"/>
          <w:szCs w:val="32"/>
        </w:rPr>
      </w:pPr>
    </w:p>
    <w:p w14:paraId="7D1151BD">
      <w:pPr>
        <w:spacing w:line="700" w:lineRule="exact"/>
        <w:rPr>
          <w:rFonts w:hint="eastAsia" w:eastAsia="楷体"/>
          <w:kern w:val="0"/>
          <w:szCs w:val="3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637"/>
        <w:gridCol w:w="653"/>
        <w:gridCol w:w="1036"/>
        <w:gridCol w:w="600"/>
        <w:gridCol w:w="1222"/>
        <w:gridCol w:w="641"/>
      </w:tblGrid>
      <w:tr w14:paraId="3E6B8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rPr>
        <w:tc>
          <w:tcPr>
            <w:tcW w:w="8941" w:type="dxa"/>
            <w:gridSpan w:val="10"/>
            <w:tcBorders>
              <w:top w:val="nil"/>
              <w:left w:val="nil"/>
              <w:bottom w:val="single" w:color="000000" w:sz="4" w:space="0"/>
              <w:right w:val="nil"/>
            </w:tcBorders>
            <w:noWrap w:val="0"/>
            <w:vAlign w:val="top"/>
          </w:tcPr>
          <w:p w14:paraId="68DED6C8">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绩效目标</w:t>
            </w:r>
            <w:r>
              <w:rPr>
                <w:rFonts w:ascii="Calibri" w:hAnsi="Calibri" w:eastAsia="方正小标宋简体"/>
                <w:kern w:val="0"/>
                <w:sz w:val="44"/>
                <w:szCs w:val="44"/>
              </w:rPr>
              <w:t>表</w:t>
            </w:r>
          </w:p>
          <w:p w14:paraId="7D13AE6B">
            <w:pPr>
              <w:spacing w:line="700" w:lineRule="exact"/>
              <w:jc w:val="right"/>
              <w:rPr>
                <w:rFonts w:eastAsia="楷体"/>
                <w:kern w:val="0"/>
                <w:szCs w:val="32"/>
                <w:vertAlign w:val="baseline"/>
              </w:rPr>
            </w:pPr>
            <w:r>
              <w:rPr>
                <w:rFonts w:hint="eastAsia" w:ascii="Calibri" w:hAnsi="Calibri" w:eastAsia="华文细黑"/>
                <w:color w:val="000000"/>
                <w:sz w:val="20"/>
                <w:szCs w:val="22"/>
              </w:rPr>
              <w:t>单位：万元</w:t>
            </w:r>
          </w:p>
        </w:tc>
      </w:tr>
      <w:tr w14:paraId="27F4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0B2AB046">
            <w:pPr>
              <w:keepNext w:val="0"/>
              <w:keepLines w:val="0"/>
              <w:pageBreakBefore w:val="0"/>
              <w:widowControl w:val="0"/>
              <w:kinsoku/>
              <w:wordWrap/>
              <w:overflowPunct/>
              <w:topLinePunct w:val="0"/>
              <w:autoSpaceDE/>
              <w:autoSpaceDN/>
              <w:bidi w:val="0"/>
              <w:adjustRightInd/>
              <w:snapToGrid/>
              <w:spacing w:line="240" w:lineRule="auto"/>
              <w:ind w:left="360" w:leftChars="0" w:right="0" w:rightChars="0" w:hanging="360" w:hangingChars="200"/>
              <w:jc w:val="center"/>
              <w:textAlignment w:val="auto"/>
              <w:outlineLvl w:val="9"/>
              <w:rPr>
                <w:rFonts w:hint="eastAsia"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kern w:val="0"/>
                <w:sz w:val="18"/>
                <w:szCs w:val="18"/>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6D7424B9">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7D7ADE6F">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年度资</w:t>
            </w:r>
            <w:r>
              <w:rPr>
                <w:rFonts w:hint="eastAsia" w:ascii="华文细黑" w:hAnsi="华文细黑" w:eastAsia="华文细黑" w:cs="华文细黑"/>
                <w:kern w:val="0"/>
                <w:sz w:val="18"/>
                <w:szCs w:val="18"/>
                <w:vertAlign w:val="baseline"/>
                <w:lang w:val="en-US" w:eastAsia="zh-CN"/>
              </w:rPr>
              <w:t xml:space="preserve">  </w:t>
            </w:r>
            <w:r>
              <w:rPr>
                <w:rFonts w:hint="eastAsia" w:ascii="华文细黑" w:hAnsi="华文细黑" w:eastAsia="华文细黑" w:cs="华文细黑"/>
                <w:kern w:val="0"/>
                <w:sz w:val="18"/>
                <w:szCs w:val="18"/>
                <w:vertAlign w:val="baseline"/>
                <w:lang w:eastAsia="zh-CN"/>
              </w:rPr>
              <w:t>金总额</w:t>
            </w:r>
            <w:r>
              <w:rPr>
                <w:rFonts w:hint="eastAsia" w:ascii="华文细黑" w:hAnsi="华文细黑" w:eastAsia="华文细黑" w:cs="华文细黑"/>
                <w:kern w:val="0"/>
                <w:sz w:val="18"/>
                <w:szCs w:val="18"/>
                <w:vertAlign w:val="baseline"/>
                <w:lang w:val="en-US" w:eastAsia="zh-CN"/>
              </w:rPr>
              <w:t xml:space="preserve">   </w:t>
            </w:r>
            <w:r>
              <w:rPr>
                <w:rFonts w:hint="eastAsia" w:ascii="华文细黑" w:hAnsi="华文细黑" w:eastAsia="华文细黑" w:cs="华文细黑"/>
                <w:kern w:val="0"/>
                <w:sz w:val="18"/>
                <w:szCs w:val="18"/>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36660FA4">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年度绩</w:t>
            </w:r>
            <w:r>
              <w:rPr>
                <w:rFonts w:hint="eastAsia" w:ascii="华文细黑" w:hAnsi="华文细黑" w:eastAsia="华文细黑" w:cs="华文细黑"/>
                <w:kern w:val="0"/>
                <w:sz w:val="18"/>
                <w:szCs w:val="18"/>
                <w:vertAlign w:val="baseline"/>
                <w:lang w:val="en-US" w:eastAsia="zh-CN"/>
              </w:rPr>
              <w:t xml:space="preserve">  </w:t>
            </w:r>
            <w:r>
              <w:rPr>
                <w:rFonts w:hint="eastAsia" w:ascii="华文细黑" w:hAnsi="华文细黑" w:eastAsia="华文细黑" w:cs="华文细黑"/>
                <w:kern w:val="0"/>
                <w:sz w:val="18"/>
                <w:szCs w:val="18"/>
                <w:vertAlign w:val="baseline"/>
                <w:lang w:eastAsia="zh-CN"/>
              </w:rPr>
              <w:t>效目标</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57B16FDE">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一级指标</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7A8F647">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二级指标</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22E8E079">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三级指标</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58B3EEB">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指标解释</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785B36D2">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E4925A2">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权重</w:t>
            </w:r>
          </w:p>
        </w:tc>
      </w:tr>
      <w:tr w14:paraId="5F28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038" w:type="dxa"/>
            <w:vMerge w:val="restart"/>
            <w:tcBorders>
              <w:left w:val="single" w:color="000000" w:sz="4" w:space="0"/>
              <w:right w:val="single" w:color="000000" w:sz="4" w:space="0"/>
            </w:tcBorders>
            <w:noWrap w:val="0"/>
            <w:vAlign w:val="center"/>
          </w:tcPr>
          <w:p w14:paraId="6CD4D40A">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靖宇县人民政府办公室</w:t>
            </w:r>
          </w:p>
        </w:tc>
        <w:tc>
          <w:tcPr>
            <w:tcW w:w="1038" w:type="dxa"/>
            <w:vMerge w:val="restart"/>
            <w:tcBorders>
              <w:left w:val="single" w:color="000000" w:sz="4" w:space="0"/>
              <w:right w:val="single" w:color="000000" w:sz="4" w:space="0"/>
            </w:tcBorders>
            <w:noWrap w:val="0"/>
            <w:vAlign w:val="center"/>
          </w:tcPr>
          <w:p w14:paraId="4C36642F">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县政府法律顾问经费（部门预算）</w:t>
            </w:r>
          </w:p>
        </w:tc>
        <w:tc>
          <w:tcPr>
            <w:tcW w:w="1038" w:type="dxa"/>
            <w:vMerge w:val="restart"/>
            <w:tcBorders>
              <w:left w:val="single" w:color="000000" w:sz="4" w:space="0"/>
              <w:right w:val="single" w:color="000000" w:sz="4" w:space="0"/>
            </w:tcBorders>
            <w:noWrap w:val="0"/>
            <w:vAlign w:val="center"/>
          </w:tcPr>
          <w:p w14:paraId="0D1706DB">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10万元</w:t>
            </w:r>
          </w:p>
        </w:tc>
        <w:tc>
          <w:tcPr>
            <w:tcW w:w="1038" w:type="dxa"/>
            <w:vMerge w:val="restart"/>
            <w:tcBorders>
              <w:left w:val="single" w:color="000000" w:sz="4" w:space="0"/>
              <w:right w:val="single" w:color="000000" w:sz="4" w:space="0"/>
            </w:tcBorders>
            <w:noWrap w:val="0"/>
            <w:vAlign w:val="center"/>
          </w:tcPr>
          <w:p w14:paraId="685522A3">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规范行政行为，提高行政能力，防范行政法律风险，进一步推进依法行政，全面建设法治政府。</w:t>
            </w:r>
          </w:p>
        </w:tc>
        <w:tc>
          <w:tcPr>
            <w:tcW w:w="637" w:type="dxa"/>
            <w:vMerge w:val="restart"/>
            <w:noWrap w:val="0"/>
            <w:vAlign w:val="center"/>
          </w:tcPr>
          <w:p w14:paraId="0345419C">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653" w:type="dxa"/>
            <w:vMerge w:val="restart"/>
            <w:noWrap w:val="0"/>
            <w:vAlign w:val="center"/>
          </w:tcPr>
          <w:p w14:paraId="5D9C31DC">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1036" w:type="dxa"/>
            <w:noWrap w:val="0"/>
            <w:vAlign w:val="center"/>
          </w:tcPr>
          <w:p w14:paraId="6EF18ABA">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指标1：聘用人数</w:t>
            </w:r>
          </w:p>
        </w:tc>
        <w:tc>
          <w:tcPr>
            <w:tcW w:w="600" w:type="dxa"/>
            <w:noWrap w:val="0"/>
            <w:vAlign w:val="center"/>
          </w:tcPr>
          <w:p w14:paraId="2DF090A5">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222" w:type="dxa"/>
            <w:noWrap w:val="0"/>
            <w:vAlign w:val="center"/>
          </w:tcPr>
          <w:p w14:paraId="05B00E51">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41" w:type="dxa"/>
            <w:noWrap w:val="0"/>
            <w:vAlign w:val="center"/>
          </w:tcPr>
          <w:p w14:paraId="0F1B3440">
            <w:pPr>
              <w:keepNext w:val="0"/>
              <w:keepLines w:val="0"/>
              <w:pageBreakBefore w:val="0"/>
              <w:kinsoku/>
              <w:wordWrap/>
              <w:overflowPunct/>
              <w:topLinePunct w:val="0"/>
              <w:autoSpaceDE/>
              <w:autoSpaceDN/>
              <w:bidi w:val="0"/>
              <w:adjustRightInd w:val="0"/>
              <w:snapToGrid w:val="0"/>
              <w:spacing w:line="360" w:lineRule="exact"/>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r>
      <w:tr w14:paraId="0535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038" w:type="dxa"/>
            <w:vMerge w:val="continue"/>
            <w:tcBorders>
              <w:left w:val="single" w:color="000000" w:sz="4" w:space="0"/>
              <w:right w:val="single" w:color="000000" w:sz="4" w:space="0"/>
            </w:tcBorders>
            <w:noWrap w:val="0"/>
            <w:vAlign w:val="center"/>
          </w:tcPr>
          <w:p w14:paraId="4AC1C0AB">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515F2491">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039CAF7E">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0313A25C">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637" w:type="dxa"/>
            <w:vMerge w:val="continue"/>
            <w:noWrap w:val="0"/>
            <w:vAlign w:val="center"/>
          </w:tcPr>
          <w:p w14:paraId="58ED3DCD">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653" w:type="dxa"/>
            <w:vMerge w:val="continue"/>
            <w:noWrap w:val="0"/>
            <w:vAlign w:val="center"/>
          </w:tcPr>
          <w:p w14:paraId="2AB7884B">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6" w:type="dxa"/>
            <w:noWrap w:val="0"/>
            <w:vAlign w:val="center"/>
          </w:tcPr>
          <w:p w14:paraId="11BF8911">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指标2：项目数量</w:t>
            </w:r>
          </w:p>
        </w:tc>
        <w:tc>
          <w:tcPr>
            <w:tcW w:w="600" w:type="dxa"/>
            <w:noWrap w:val="0"/>
            <w:vAlign w:val="center"/>
          </w:tcPr>
          <w:p w14:paraId="1E27F468">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222" w:type="dxa"/>
            <w:noWrap w:val="0"/>
            <w:vAlign w:val="center"/>
          </w:tcPr>
          <w:p w14:paraId="2FFC2322">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41" w:type="dxa"/>
            <w:noWrap w:val="0"/>
            <w:vAlign w:val="center"/>
          </w:tcPr>
          <w:p w14:paraId="61E83D71">
            <w:pPr>
              <w:keepNext w:val="0"/>
              <w:keepLines w:val="0"/>
              <w:pageBreakBefore w:val="0"/>
              <w:kinsoku/>
              <w:wordWrap/>
              <w:overflowPunct/>
              <w:topLinePunct w:val="0"/>
              <w:autoSpaceDE/>
              <w:autoSpaceDN/>
              <w:bidi w:val="0"/>
              <w:adjustRightInd w:val="0"/>
              <w:snapToGrid w:val="0"/>
              <w:spacing w:line="360" w:lineRule="exact"/>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14:paraId="1EBF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62C3D6BB">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0669FB6D">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23354360">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0E7C0DD5">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637" w:type="dxa"/>
            <w:vMerge w:val="continue"/>
            <w:noWrap w:val="0"/>
            <w:vAlign w:val="center"/>
          </w:tcPr>
          <w:p w14:paraId="4F7F2B21">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653" w:type="dxa"/>
            <w:noWrap w:val="0"/>
            <w:vAlign w:val="center"/>
          </w:tcPr>
          <w:p w14:paraId="67C5D798">
            <w:pPr>
              <w:keepNext w:val="0"/>
              <w:keepLines w:val="0"/>
              <w:pageBreakBefore w:val="0"/>
              <w:kinsoku/>
              <w:wordWrap/>
              <w:overflowPunct/>
              <w:topLinePunct w:val="0"/>
              <w:autoSpaceDE/>
              <w:autoSpaceDN/>
              <w:bidi w:val="0"/>
              <w:adjustRightInd w:val="0"/>
              <w:snapToGrid w:val="0"/>
              <w:spacing w:line="360" w:lineRule="exact"/>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1036" w:type="dxa"/>
            <w:noWrap w:val="0"/>
            <w:vAlign w:val="center"/>
          </w:tcPr>
          <w:p w14:paraId="2392C893">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指标1：法律意见准确率</w:t>
            </w:r>
          </w:p>
        </w:tc>
        <w:tc>
          <w:tcPr>
            <w:tcW w:w="600" w:type="dxa"/>
            <w:noWrap w:val="0"/>
            <w:vAlign w:val="center"/>
          </w:tcPr>
          <w:p w14:paraId="4619D744">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222" w:type="dxa"/>
            <w:noWrap w:val="0"/>
            <w:vAlign w:val="center"/>
          </w:tcPr>
          <w:p w14:paraId="472EBFE6">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&gt;=95%</w:t>
            </w:r>
          </w:p>
        </w:tc>
        <w:tc>
          <w:tcPr>
            <w:tcW w:w="641" w:type="dxa"/>
            <w:noWrap w:val="0"/>
            <w:vAlign w:val="center"/>
          </w:tcPr>
          <w:p w14:paraId="3E9B4B88">
            <w:pPr>
              <w:keepNext w:val="0"/>
              <w:keepLines w:val="0"/>
              <w:pageBreakBefore w:val="0"/>
              <w:kinsoku/>
              <w:wordWrap/>
              <w:overflowPunct/>
              <w:topLinePunct w:val="0"/>
              <w:autoSpaceDE/>
              <w:autoSpaceDN/>
              <w:bidi w:val="0"/>
              <w:adjustRightInd w:val="0"/>
              <w:snapToGrid w:val="0"/>
              <w:spacing w:line="360" w:lineRule="exact"/>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r>
      <w:tr w14:paraId="5CC8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4F26BD24">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03CE7360">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208A56E5">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4BDC12ED">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637" w:type="dxa"/>
            <w:vMerge w:val="continue"/>
            <w:noWrap w:val="0"/>
            <w:vAlign w:val="center"/>
          </w:tcPr>
          <w:p w14:paraId="70111289">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653" w:type="dxa"/>
            <w:noWrap w:val="0"/>
            <w:vAlign w:val="center"/>
          </w:tcPr>
          <w:p w14:paraId="2DEE7D9E">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1036" w:type="dxa"/>
            <w:noWrap w:val="0"/>
            <w:vAlign w:val="center"/>
          </w:tcPr>
          <w:p w14:paraId="22B97AF4">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指标1：聘任时间</w:t>
            </w:r>
          </w:p>
        </w:tc>
        <w:tc>
          <w:tcPr>
            <w:tcW w:w="600" w:type="dxa"/>
            <w:noWrap w:val="0"/>
            <w:vAlign w:val="center"/>
          </w:tcPr>
          <w:p w14:paraId="7C010476">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222" w:type="dxa"/>
            <w:noWrap w:val="0"/>
            <w:vAlign w:val="center"/>
          </w:tcPr>
          <w:p w14:paraId="3854A4F0">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2026年</w:t>
            </w:r>
          </w:p>
        </w:tc>
        <w:tc>
          <w:tcPr>
            <w:tcW w:w="641" w:type="dxa"/>
            <w:noWrap w:val="0"/>
            <w:vAlign w:val="center"/>
          </w:tcPr>
          <w:p w14:paraId="6974EEB5">
            <w:pPr>
              <w:keepNext w:val="0"/>
              <w:keepLines w:val="0"/>
              <w:pageBreakBefore w:val="0"/>
              <w:kinsoku/>
              <w:wordWrap/>
              <w:overflowPunct/>
              <w:topLinePunct w:val="0"/>
              <w:autoSpaceDE/>
              <w:autoSpaceDN/>
              <w:bidi w:val="0"/>
              <w:adjustRightInd w:val="0"/>
              <w:snapToGrid w:val="0"/>
              <w:spacing w:line="360" w:lineRule="exact"/>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14:paraId="582CE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4D4FB649">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1D7723E8">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4D53E072">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40D2D44F">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637" w:type="dxa"/>
            <w:vMerge w:val="continue"/>
            <w:noWrap w:val="0"/>
            <w:vAlign w:val="center"/>
          </w:tcPr>
          <w:p w14:paraId="7CB55DC4">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653" w:type="dxa"/>
            <w:noWrap w:val="0"/>
            <w:vAlign w:val="center"/>
          </w:tcPr>
          <w:p w14:paraId="24499062">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036" w:type="dxa"/>
            <w:noWrap w:val="0"/>
            <w:vAlign w:val="center"/>
          </w:tcPr>
          <w:p w14:paraId="55B100E5">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指标1：总金额</w:t>
            </w:r>
          </w:p>
        </w:tc>
        <w:tc>
          <w:tcPr>
            <w:tcW w:w="600" w:type="dxa"/>
            <w:noWrap w:val="0"/>
            <w:vAlign w:val="center"/>
          </w:tcPr>
          <w:p w14:paraId="40B074C5">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222" w:type="dxa"/>
            <w:noWrap w:val="0"/>
            <w:vAlign w:val="center"/>
          </w:tcPr>
          <w:p w14:paraId="773A99C1">
            <w:pPr>
              <w:keepNext w:val="0"/>
              <w:keepLines w:val="0"/>
              <w:pageBreakBefore w:val="0"/>
              <w:kinsoku/>
              <w:wordWrap/>
              <w:overflowPunct/>
              <w:topLinePunct w:val="0"/>
              <w:autoSpaceDE/>
              <w:autoSpaceDN/>
              <w:bidi w:val="0"/>
              <w:adjustRightInd w:val="0"/>
              <w:snapToGrid w:val="0"/>
              <w:spacing w:line="360" w:lineRule="exact"/>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10万元</w:t>
            </w:r>
          </w:p>
        </w:tc>
        <w:tc>
          <w:tcPr>
            <w:tcW w:w="641" w:type="dxa"/>
            <w:noWrap w:val="0"/>
            <w:vAlign w:val="center"/>
          </w:tcPr>
          <w:p w14:paraId="28630B5E">
            <w:pPr>
              <w:keepNext w:val="0"/>
              <w:keepLines w:val="0"/>
              <w:pageBreakBefore w:val="0"/>
              <w:kinsoku/>
              <w:wordWrap/>
              <w:overflowPunct/>
              <w:topLinePunct w:val="0"/>
              <w:autoSpaceDE/>
              <w:autoSpaceDN/>
              <w:bidi w:val="0"/>
              <w:adjustRightInd w:val="0"/>
              <w:snapToGrid w:val="0"/>
              <w:spacing w:line="360" w:lineRule="exact"/>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r>
      <w:tr w14:paraId="2792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5451405F">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4D510B6D">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28993D39">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34DC2E8A">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637" w:type="dxa"/>
            <w:noWrap w:val="0"/>
            <w:vAlign w:val="center"/>
          </w:tcPr>
          <w:p w14:paraId="72FA0D5D">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653" w:type="dxa"/>
            <w:noWrap w:val="0"/>
            <w:vAlign w:val="center"/>
          </w:tcPr>
          <w:p w14:paraId="652179FA">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1036" w:type="dxa"/>
            <w:noWrap w:val="0"/>
            <w:vAlign w:val="center"/>
          </w:tcPr>
          <w:p w14:paraId="03A27D83">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指标1：提高政府决策水平</w:t>
            </w:r>
          </w:p>
        </w:tc>
        <w:tc>
          <w:tcPr>
            <w:tcW w:w="600" w:type="dxa"/>
            <w:noWrap w:val="0"/>
            <w:vAlign w:val="center"/>
          </w:tcPr>
          <w:p w14:paraId="25FBD9FD">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222" w:type="dxa"/>
            <w:noWrap w:val="0"/>
            <w:vAlign w:val="center"/>
          </w:tcPr>
          <w:p w14:paraId="6CDE4D57">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提高</w:t>
            </w:r>
          </w:p>
        </w:tc>
        <w:tc>
          <w:tcPr>
            <w:tcW w:w="641" w:type="dxa"/>
            <w:noWrap w:val="0"/>
            <w:vAlign w:val="center"/>
          </w:tcPr>
          <w:p w14:paraId="6D9B27EA">
            <w:pPr>
              <w:keepNext w:val="0"/>
              <w:keepLines w:val="0"/>
              <w:pageBreakBefore w:val="0"/>
              <w:kinsoku/>
              <w:wordWrap/>
              <w:overflowPunct/>
              <w:topLinePunct w:val="0"/>
              <w:autoSpaceDE/>
              <w:autoSpaceDN/>
              <w:bidi w:val="0"/>
              <w:adjustRightInd w:val="0"/>
              <w:snapToGrid w:val="0"/>
              <w:spacing w:line="360" w:lineRule="exact"/>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r>
      <w:tr w14:paraId="673CA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noWrap w:val="0"/>
            <w:vAlign w:val="center"/>
          </w:tcPr>
          <w:p w14:paraId="394344D0">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13582DEB">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716F5FBD">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038" w:type="dxa"/>
            <w:vMerge w:val="continue"/>
            <w:tcBorders>
              <w:left w:val="single" w:color="000000" w:sz="4" w:space="0"/>
              <w:right w:val="single" w:color="000000" w:sz="4" w:space="0"/>
            </w:tcBorders>
            <w:noWrap w:val="0"/>
            <w:vAlign w:val="center"/>
          </w:tcPr>
          <w:p w14:paraId="7C3FE761">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637" w:type="dxa"/>
            <w:noWrap w:val="0"/>
            <w:vAlign w:val="center"/>
          </w:tcPr>
          <w:p w14:paraId="05217A47">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653" w:type="dxa"/>
            <w:noWrap w:val="0"/>
            <w:vAlign w:val="center"/>
          </w:tcPr>
          <w:p w14:paraId="047C4835">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36" w:type="dxa"/>
            <w:noWrap w:val="0"/>
            <w:vAlign w:val="center"/>
          </w:tcPr>
          <w:p w14:paraId="6827D91D">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指标1：服务对象满意度</w:t>
            </w:r>
          </w:p>
        </w:tc>
        <w:tc>
          <w:tcPr>
            <w:tcW w:w="600" w:type="dxa"/>
            <w:noWrap w:val="0"/>
            <w:vAlign w:val="center"/>
          </w:tcPr>
          <w:p w14:paraId="6F8AB12B">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1222" w:type="dxa"/>
            <w:noWrap w:val="0"/>
            <w:vAlign w:val="center"/>
          </w:tcPr>
          <w:p w14:paraId="4E8AA3BA">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&gt;=95%</w:t>
            </w:r>
          </w:p>
        </w:tc>
        <w:tc>
          <w:tcPr>
            <w:tcW w:w="641" w:type="dxa"/>
            <w:noWrap w:val="0"/>
            <w:vAlign w:val="center"/>
          </w:tcPr>
          <w:p w14:paraId="4394EFF6">
            <w:pPr>
              <w:keepNext w:val="0"/>
              <w:keepLines w:val="0"/>
              <w:pageBreakBefore w:val="0"/>
              <w:kinsoku/>
              <w:wordWrap/>
              <w:overflowPunct/>
              <w:topLinePunct w:val="0"/>
              <w:autoSpaceDE/>
              <w:autoSpaceDN/>
              <w:bidi w:val="0"/>
              <w:adjustRightInd w:val="0"/>
              <w:snapToGrid w:val="0"/>
              <w:spacing w:line="360" w:lineRule="exact"/>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bl>
    <w:p w14:paraId="19409EF5">
      <w:pPr>
        <w:spacing w:line="700" w:lineRule="exact"/>
        <w:rPr>
          <w:rFonts w:hint="eastAsia" w:eastAsia="楷体"/>
          <w:kern w:val="0"/>
          <w:szCs w:val="32"/>
        </w:rPr>
      </w:pPr>
      <w:r>
        <w:rPr>
          <w:rFonts w:hint="eastAsia" w:eastAsia="楷体"/>
          <w:kern w:val="0"/>
          <w:szCs w:val="32"/>
        </w:rPr>
        <w:br w:type="page"/>
      </w:r>
    </w:p>
    <w:p w14:paraId="7CF8B2D1">
      <w:pPr>
        <w:ind w:firstLine="640" w:firstLineChars="200"/>
        <w:jc w:val="center"/>
        <w:rPr>
          <w:rFonts w:eastAsia="黑体"/>
        </w:rPr>
      </w:pPr>
      <w:r>
        <w:rPr>
          <w:rFonts w:eastAsia="黑体"/>
        </w:rPr>
        <w:t>第三部分 情况说明</w:t>
      </w:r>
    </w:p>
    <w:p w14:paraId="266453F2">
      <w:pPr>
        <w:rPr>
          <w:rFonts w:eastAsia="仿宋"/>
          <w:szCs w:val="32"/>
        </w:rPr>
      </w:pPr>
    </w:p>
    <w:p w14:paraId="0EBBE090">
      <w:pPr>
        <w:ind w:firstLine="640" w:firstLineChars="200"/>
        <w:rPr>
          <w:rFonts w:eastAsia="黑体"/>
          <w:szCs w:val="32"/>
          <w:u w:val="none"/>
        </w:rPr>
      </w:pPr>
      <w:r>
        <w:rPr>
          <w:rFonts w:eastAsia="黑体"/>
          <w:szCs w:val="32"/>
          <w:u w:val="none"/>
        </w:rPr>
        <w:t>一、20</w:t>
      </w:r>
      <w:r>
        <w:rPr>
          <w:rFonts w:hint="eastAsia" w:eastAsia="黑体"/>
          <w:szCs w:val="32"/>
          <w:u w:val="none"/>
        </w:rPr>
        <w:t>2</w:t>
      </w:r>
      <w:r>
        <w:rPr>
          <w:rFonts w:hint="eastAsia" w:eastAsia="黑体"/>
          <w:szCs w:val="32"/>
          <w:u w:val="none"/>
          <w:lang w:val="en-US" w:eastAsia="zh-CN"/>
        </w:rPr>
        <w:t>6</w:t>
      </w:r>
      <w:r>
        <w:rPr>
          <w:rFonts w:eastAsia="黑体"/>
          <w:szCs w:val="32"/>
          <w:u w:val="none"/>
        </w:rPr>
        <w:t>年收支预算总体情况</w:t>
      </w:r>
    </w:p>
    <w:p w14:paraId="6DDE3407">
      <w:pPr>
        <w:ind w:firstLine="640" w:firstLineChars="200"/>
        <w:rPr>
          <w:szCs w:val="32"/>
          <w:u w:val="none"/>
        </w:rPr>
      </w:pPr>
      <w:r>
        <w:rPr>
          <w:szCs w:val="32"/>
          <w:u w:val="none"/>
        </w:rPr>
        <w:t>按照综合预算的原则，所有收入和支出全部纳入部门预算管理。收入包括：一般公共预算拨款收入、政府性基金预算拨款收入、</w:t>
      </w:r>
      <w:r>
        <w:rPr>
          <w:rFonts w:hint="eastAsia"/>
          <w:szCs w:val="32"/>
          <w:u w:val="none"/>
        </w:rPr>
        <w:t>国有资本经营预算拨款收入、财政专户管理资金收入、</w:t>
      </w:r>
      <w:r>
        <w:rPr>
          <w:szCs w:val="32"/>
          <w:u w:val="none"/>
        </w:rPr>
        <w:t>事业收入、</w:t>
      </w:r>
      <w:r>
        <w:rPr>
          <w:rFonts w:hint="eastAsia"/>
          <w:szCs w:val="32"/>
          <w:u w:val="none"/>
        </w:rPr>
        <w:t>上级补助收入</w:t>
      </w:r>
      <w:r>
        <w:rPr>
          <w:szCs w:val="32"/>
          <w:u w:val="none"/>
        </w:rPr>
        <w:t>、</w:t>
      </w:r>
      <w:r>
        <w:rPr>
          <w:rFonts w:hint="eastAsia"/>
          <w:szCs w:val="32"/>
          <w:u w:val="none"/>
        </w:rPr>
        <w:t>附属单位上缴收入、</w:t>
      </w:r>
      <w:r>
        <w:rPr>
          <w:szCs w:val="32"/>
          <w:u w:val="none"/>
        </w:rPr>
        <w:t>事业单位经营收入</w:t>
      </w:r>
      <w:r>
        <w:rPr>
          <w:rFonts w:hint="eastAsia"/>
          <w:szCs w:val="32"/>
          <w:u w:val="none"/>
        </w:rPr>
        <w:t>、</w:t>
      </w:r>
      <w:r>
        <w:rPr>
          <w:szCs w:val="32"/>
          <w:u w:val="none"/>
        </w:rPr>
        <w:t>其他收入、上年结转</w:t>
      </w:r>
      <w:r>
        <w:rPr>
          <w:rFonts w:hint="eastAsia"/>
          <w:szCs w:val="32"/>
          <w:u w:val="none"/>
        </w:rPr>
        <w:t>结余</w:t>
      </w:r>
      <w:r>
        <w:rPr>
          <w:szCs w:val="32"/>
          <w:u w:val="none"/>
        </w:rPr>
        <w:t>等；支出包括：一般公共服务支出、教育支出、科学技术支出、文化</w:t>
      </w:r>
      <w:r>
        <w:rPr>
          <w:rFonts w:hint="eastAsia"/>
          <w:szCs w:val="32"/>
          <w:u w:val="none"/>
        </w:rPr>
        <w:t>旅游</w:t>
      </w:r>
      <w:r>
        <w:rPr>
          <w:szCs w:val="32"/>
          <w:u w:val="none"/>
        </w:rPr>
        <w:t>体育与传媒支出、社会保障和就业支出、农林水支出、住房保障支出、结转下年支出等。20</w:t>
      </w:r>
      <w:r>
        <w:rPr>
          <w:rFonts w:hint="eastAsia"/>
          <w:szCs w:val="32"/>
          <w:u w:val="none"/>
        </w:rPr>
        <w:t>2</w:t>
      </w:r>
      <w:r>
        <w:rPr>
          <w:rFonts w:hint="eastAsia"/>
          <w:szCs w:val="32"/>
          <w:u w:val="none"/>
          <w:lang w:val="en-US" w:eastAsia="zh-CN"/>
        </w:rPr>
        <w:t>6</w:t>
      </w:r>
      <w:r>
        <w:rPr>
          <w:szCs w:val="32"/>
          <w:u w:val="none"/>
        </w:rPr>
        <w:t>年收支总预算</w:t>
      </w:r>
      <w:r>
        <w:rPr>
          <w:rFonts w:hint="eastAsia"/>
          <w:szCs w:val="32"/>
          <w:u w:val="none"/>
          <w:lang w:val="en-US" w:eastAsia="zh-CN"/>
        </w:rPr>
        <w:t>680.21</w:t>
      </w:r>
      <w:r>
        <w:rPr>
          <w:szCs w:val="32"/>
          <w:u w:val="none"/>
        </w:rPr>
        <w:t>万元</w:t>
      </w:r>
      <w:r>
        <w:rPr>
          <w:rFonts w:hint="eastAsia"/>
          <w:szCs w:val="32"/>
          <w:u w:val="none"/>
          <w:lang w:eastAsia="zh-CN"/>
        </w:rPr>
        <w:t>，其中：本年预算</w:t>
      </w:r>
      <w:r>
        <w:rPr>
          <w:rFonts w:hint="eastAsia"/>
          <w:szCs w:val="32"/>
          <w:u w:val="none"/>
          <w:lang w:val="en-US" w:eastAsia="zh-CN"/>
        </w:rPr>
        <w:t>666.93</w:t>
      </w:r>
      <w:r>
        <w:rPr>
          <w:rFonts w:hint="eastAsia"/>
          <w:szCs w:val="32"/>
          <w:u w:val="none"/>
          <w:lang w:eastAsia="zh-CN"/>
        </w:rPr>
        <w:t>万元；上年结转</w:t>
      </w:r>
      <w:r>
        <w:rPr>
          <w:rFonts w:hint="eastAsia"/>
          <w:szCs w:val="32"/>
          <w:u w:val="none"/>
          <w:lang w:val="en-US" w:eastAsia="zh-CN"/>
        </w:rPr>
        <w:t>13.28</w:t>
      </w:r>
      <w:r>
        <w:rPr>
          <w:rFonts w:hint="eastAsia"/>
          <w:szCs w:val="32"/>
          <w:u w:val="none"/>
          <w:lang w:eastAsia="zh-CN"/>
        </w:rPr>
        <w:t>万元。</w:t>
      </w:r>
      <w:r>
        <w:rPr>
          <w:rFonts w:hint="eastAsia"/>
          <w:szCs w:val="32"/>
          <w:u w:val="none"/>
          <w:lang w:val="en-US" w:eastAsia="zh-CN"/>
        </w:rPr>
        <w:t>2026年本年预算</w:t>
      </w:r>
      <w:r>
        <w:rPr>
          <w:szCs w:val="32"/>
          <w:u w:val="none"/>
        </w:rPr>
        <w:t>比20</w:t>
      </w:r>
      <w:r>
        <w:rPr>
          <w:rFonts w:hint="eastAsia"/>
          <w:szCs w:val="32"/>
          <w:u w:val="none"/>
        </w:rPr>
        <w:t>2</w:t>
      </w:r>
      <w:r>
        <w:rPr>
          <w:rFonts w:hint="eastAsia"/>
          <w:szCs w:val="32"/>
          <w:u w:val="none"/>
          <w:lang w:val="en-US" w:eastAsia="zh-CN"/>
        </w:rPr>
        <w:t>5</w:t>
      </w:r>
      <w:r>
        <w:rPr>
          <w:szCs w:val="32"/>
          <w:u w:val="none"/>
        </w:rPr>
        <w:t>年</w:t>
      </w:r>
      <w:r>
        <w:rPr>
          <w:rFonts w:hint="eastAsia"/>
          <w:szCs w:val="32"/>
          <w:u w:val="none"/>
          <w:lang w:eastAsia="zh-CN"/>
        </w:rPr>
        <w:t>当年</w:t>
      </w:r>
      <w:r>
        <w:rPr>
          <w:szCs w:val="32"/>
          <w:u w:val="none"/>
        </w:rPr>
        <w:t>预算增加</w:t>
      </w:r>
      <w:r>
        <w:rPr>
          <w:rFonts w:hint="eastAsia"/>
          <w:szCs w:val="32"/>
          <w:u w:val="none"/>
          <w:lang w:val="en-US" w:eastAsia="zh-CN"/>
        </w:rPr>
        <w:t>9.5</w:t>
      </w:r>
      <w:r>
        <w:rPr>
          <w:szCs w:val="32"/>
          <w:u w:val="none"/>
        </w:rPr>
        <w:t>万元，主要原因是</w:t>
      </w:r>
      <w:r>
        <w:rPr>
          <w:rFonts w:hint="eastAsia"/>
          <w:szCs w:val="32"/>
          <w:u w:val="none"/>
          <w:lang w:val="en-US" w:eastAsia="zh-CN"/>
        </w:rPr>
        <w:t>上年结转资金增加</w:t>
      </w:r>
      <w:r>
        <w:rPr>
          <w:szCs w:val="32"/>
          <w:u w:val="none"/>
        </w:rPr>
        <w:t>。</w:t>
      </w:r>
    </w:p>
    <w:p w14:paraId="79CF8406">
      <w:pPr>
        <w:ind w:firstLine="640" w:firstLineChars="200"/>
        <w:rPr>
          <w:rFonts w:eastAsia="黑体"/>
          <w:szCs w:val="32"/>
          <w:u w:val="none"/>
        </w:rPr>
      </w:pPr>
      <w:r>
        <w:rPr>
          <w:rFonts w:eastAsia="黑体"/>
          <w:szCs w:val="32"/>
          <w:u w:val="none"/>
        </w:rPr>
        <w:t>二、20</w:t>
      </w:r>
      <w:r>
        <w:rPr>
          <w:rFonts w:hint="eastAsia" w:eastAsia="黑体"/>
          <w:szCs w:val="32"/>
          <w:u w:val="none"/>
        </w:rPr>
        <w:t>2</w:t>
      </w:r>
      <w:r>
        <w:rPr>
          <w:rFonts w:hint="eastAsia" w:eastAsia="黑体"/>
          <w:szCs w:val="32"/>
          <w:u w:val="none"/>
          <w:lang w:val="en-US" w:eastAsia="zh-CN"/>
        </w:rPr>
        <w:t>6</w:t>
      </w:r>
      <w:r>
        <w:rPr>
          <w:rFonts w:eastAsia="黑体"/>
          <w:szCs w:val="32"/>
          <w:u w:val="none"/>
        </w:rPr>
        <w:t>年收入预算情况</w:t>
      </w:r>
    </w:p>
    <w:p w14:paraId="3192DAEC">
      <w:pPr>
        <w:ind w:firstLine="640" w:firstLineChars="200"/>
        <w:rPr>
          <w:szCs w:val="32"/>
          <w:u w:val="none"/>
        </w:rPr>
      </w:pPr>
      <w:r>
        <w:rPr>
          <w:szCs w:val="32"/>
          <w:u w:val="none"/>
        </w:rPr>
        <w:t>20</w:t>
      </w:r>
      <w:r>
        <w:rPr>
          <w:rFonts w:hint="eastAsia"/>
          <w:szCs w:val="32"/>
          <w:u w:val="none"/>
        </w:rPr>
        <w:t>2</w:t>
      </w:r>
      <w:r>
        <w:rPr>
          <w:rFonts w:hint="eastAsia"/>
          <w:szCs w:val="32"/>
          <w:u w:val="none"/>
          <w:lang w:val="en-US" w:eastAsia="zh-CN"/>
        </w:rPr>
        <w:t>6</w:t>
      </w:r>
      <w:r>
        <w:rPr>
          <w:szCs w:val="32"/>
          <w:u w:val="none"/>
        </w:rPr>
        <w:t>年收入预算</w:t>
      </w:r>
      <w:r>
        <w:rPr>
          <w:rFonts w:hint="eastAsia"/>
          <w:szCs w:val="32"/>
          <w:u w:val="none"/>
          <w:lang w:val="en-US" w:eastAsia="zh-CN"/>
        </w:rPr>
        <w:t>680.21</w:t>
      </w:r>
      <w:r>
        <w:rPr>
          <w:szCs w:val="32"/>
          <w:u w:val="none"/>
        </w:rPr>
        <w:t>万元，其中：本年收入</w:t>
      </w:r>
      <w:r>
        <w:rPr>
          <w:rFonts w:hint="eastAsia"/>
          <w:szCs w:val="32"/>
          <w:u w:val="none"/>
          <w:lang w:val="en-US" w:eastAsia="zh-CN"/>
        </w:rPr>
        <w:t>666.93</w:t>
      </w:r>
      <w:r>
        <w:rPr>
          <w:szCs w:val="32"/>
          <w:u w:val="none"/>
        </w:rPr>
        <w:t>万元，占</w:t>
      </w:r>
      <w:r>
        <w:rPr>
          <w:rFonts w:hint="eastAsia"/>
          <w:szCs w:val="32"/>
          <w:u w:val="none"/>
          <w:lang w:val="en-US" w:eastAsia="zh-CN"/>
        </w:rPr>
        <w:t>98.05</w:t>
      </w:r>
      <w:r>
        <w:rPr>
          <w:szCs w:val="32"/>
          <w:u w:val="none"/>
        </w:rPr>
        <w:t>%；上年结转</w:t>
      </w:r>
      <w:r>
        <w:rPr>
          <w:rFonts w:hint="eastAsia"/>
          <w:szCs w:val="32"/>
          <w:u w:val="none"/>
          <w:lang w:eastAsia="zh-CN"/>
        </w:rPr>
        <w:t>结余</w:t>
      </w:r>
      <w:r>
        <w:rPr>
          <w:rFonts w:hint="eastAsia"/>
          <w:szCs w:val="32"/>
          <w:u w:val="none"/>
          <w:lang w:val="en-US" w:eastAsia="zh-CN"/>
        </w:rPr>
        <w:t>13.28</w:t>
      </w:r>
      <w:r>
        <w:rPr>
          <w:szCs w:val="32"/>
          <w:u w:val="none"/>
        </w:rPr>
        <w:t>万元，占</w:t>
      </w:r>
      <w:r>
        <w:rPr>
          <w:rFonts w:hint="eastAsia"/>
          <w:szCs w:val="32"/>
          <w:u w:val="none"/>
          <w:lang w:val="en-US" w:eastAsia="zh-CN"/>
        </w:rPr>
        <w:t>1.95</w:t>
      </w:r>
      <w:r>
        <w:rPr>
          <w:szCs w:val="32"/>
          <w:u w:val="none"/>
        </w:rPr>
        <w:t>%。本年收入中，一般公共预算拨款收入</w:t>
      </w:r>
      <w:r>
        <w:rPr>
          <w:rFonts w:hint="eastAsia"/>
          <w:szCs w:val="32"/>
          <w:u w:val="none"/>
          <w:lang w:val="en-US" w:eastAsia="zh-CN"/>
        </w:rPr>
        <w:t>666.93</w:t>
      </w:r>
      <w:r>
        <w:rPr>
          <w:szCs w:val="32"/>
          <w:u w:val="none"/>
        </w:rPr>
        <w:t>万元，占</w:t>
      </w:r>
      <w:r>
        <w:rPr>
          <w:rFonts w:hint="eastAsia"/>
          <w:szCs w:val="32"/>
          <w:u w:val="none"/>
          <w:lang w:val="en-US" w:eastAsia="zh-CN"/>
        </w:rPr>
        <w:t>98.05</w:t>
      </w:r>
      <w:r>
        <w:rPr>
          <w:szCs w:val="32"/>
          <w:u w:val="none"/>
        </w:rPr>
        <w:t>%</w:t>
      </w:r>
      <w:r>
        <w:rPr>
          <w:rFonts w:hint="eastAsia"/>
          <w:szCs w:val="32"/>
          <w:u w:val="none"/>
          <w:lang w:eastAsia="zh-CN"/>
        </w:rPr>
        <w:t>。</w:t>
      </w:r>
      <w:r>
        <w:rPr>
          <w:szCs w:val="32"/>
          <w:u w:val="none"/>
        </w:rPr>
        <w:t>上年结转</w:t>
      </w:r>
      <w:r>
        <w:rPr>
          <w:rFonts w:hint="eastAsia"/>
          <w:szCs w:val="32"/>
          <w:u w:val="none"/>
        </w:rPr>
        <w:t>中，一般公共预算拨款结转</w:t>
      </w:r>
      <w:r>
        <w:rPr>
          <w:rFonts w:hint="eastAsia"/>
          <w:szCs w:val="32"/>
          <w:u w:val="none"/>
          <w:lang w:val="en-US" w:eastAsia="zh-CN"/>
        </w:rPr>
        <w:t>13.28</w:t>
      </w:r>
      <w:r>
        <w:rPr>
          <w:szCs w:val="32"/>
          <w:u w:val="none"/>
        </w:rPr>
        <w:t>万元，占</w:t>
      </w:r>
      <w:r>
        <w:rPr>
          <w:rFonts w:hint="eastAsia"/>
          <w:szCs w:val="32"/>
          <w:u w:val="none"/>
          <w:lang w:val="en-US" w:eastAsia="zh-CN"/>
        </w:rPr>
        <w:t>1.95</w:t>
      </w:r>
      <w:r>
        <w:rPr>
          <w:szCs w:val="32"/>
          <w:u w:val="none"/>
        </w:rPr>
        <w:t>%</w:t>
      </w:r>
      <w:r>
        <w:rPr>
          <w:rFonts w:hint="eastAsia"/>
          <w:szCs w:val="32"/>
          <w:u w:val="none"/>
        </w:rPr>
        <w:t>。</w:t>
      </w:r>
    </w:p>
    <w:p w14:paraId="596D6995">
      <w:pPr>
        <w:ind w:firstLine="640" w:firstLineChars="200"/>
        <w:rPr>
          <w:rFonts w:eastAsia="黑体"/>
          <w:szCs w:val="32"/>
          <w:u w:val="none"/>
        </w:rPr>
      </w:pPr>
      <w:r>
        <w:rPr>
          <w:rFonts w:eastAsia="黑体"/>
          <w:szCs w:val="32"/>
          <w:u w:val="none"/>
        </w:rPr>
        <w:t>三、20</w:t>
      </w:r>
      <w:r>
        <w:rPr>
          <w:rFonts w:hint="eastAsia" w:eastAsia="黑体"/>
          <w:szCs w:val="32"/>
          <w:u w:val="none"/>
        </w:rPr>
        <w:t>2</w:t>
      </w:r>
      <w:r>
        <w:rPr>
          <w:rFonts w:hint="eastAsia" w:eastAsia="黑体"/>
          <w:szCs w:val="32"/>
          <w:u w:val="none"/>
          <w:lang w:val="en-US" w:eastAsia="zh-CN"/>
        </w:rPr>
        <w:t>6</w:t>
      </w:r>
      <w:r>
        <w:rPr>
          <w:rFonts w:eastAsia="黑体"/>
          <w:szCs w:val="32"/>
          <w:u w:val="none"/>
        </w:rPr>
        <w:t>年支出预算情况</w:t>
      </w:r>
    </w:p>
    <w:p w14:paraId="6C209055">
      <w:pPr>
        <w:ind w:firstLine="640" w:firstLineChars="200"/>
        <w:rPr>
          <w:szCs w:val="32"/>
          <w:u w:val="none"/>
        </w:rPr>
      </w:pPr>
      <w:r>
        <w:rPr>
          <w:szCs w:val="32"/>
          <w:u w:val="none"/>
        </w:rPr>
        <w:t>20</w:t>
      </w:r>
      <w:r>
        <w:rPr>
          <w:rFonts w:hint="eastAsia"/>
          <w:szCs w:val="32"/>
          <w:u w:val="none"/>
        </w:rPr>
        <w:t>2</w:t>
      </w:r>
      <w:r>
        <w:rPr>
          <w:rFonts w:hint="eastAsia"/>
          <w:szCs w:val="32"/>
          <w:u w:val="none"/>
          <w:lang w:val="en-US" w:eastAsia="zh-CN"/>
        </w:rPr>
        <w:t>6</w:t>
      </w:r>
      <w:r>
        <w:rPr>
          <w:szCs w:val="32"/>
          <w:u w:val="none"/>
        </w:rPr>
        <w:t>年支出预算</w:t>
      </w:r>
      <w:r>
        <w:rPr>
          <w:rFonts w:hint="eastAsia"/>
          <w:szCs w:val="32"/>
          <w:u w:val="none"/>
          <w:lang w:val="en-US" w:eastAsia="zh-CN"/>
        </w:rPr>
        <w:t>680.21</w:t>
      </w:r>
      <w:r>
        <w:rPr>
          <w:szCs w:val="32"/>
          <w:u w:val="none"/>
        </w:rPr>
        <w:t>万元，其中：基本支出</w:t>
      </w:r>
      <w:r>
        <w:rPr>
          <w:rFonts w:hint="eastAsia"/>
          <w:szCs w:val="32"/>
          <w:u w:val="none"/>
          <w:lang w:val="en-US" w:eastAsia="zh-CN"/>
        </w:rPr>
        <w:t>384.99</w:t>
      </w:r>
      <w:r>
        <w:rPr>
          <w:szCs w:val="32"/>
          <w:u w:val="none"/>
        </w:rPr>
        <w:t>万元，占</w:t>
      </w:r>
      <w:r>
        <w:rPr>
          <w:rFonts w:hint="eastAsia"/>
          <w:szCs w:val="32"/>
          <w:u w:val="none"/>
          <w:lang w:val="en-US" w:eastAsia="zh-CN"/>
        </w:rPr>
        <w:t>56.6</w:t>
      </w:r>
      <w:r>
        <w:rPr>
          <w:szCs w:val="32"/>
          <w:u w:val="none"/>
        </w:rPr>
        <w:t>%；项目支出</w:t>
      </w:r>
      <w:r>
        <w:rPr>
          <w:rFonts w:hint="eastAsia"/>
          <w:szCs w:val="32"/>
          <w:u w:val="none"/>
          <w:lang w:val="en-US" w:eastAsia="zh-CN"/>
        </w:rPr>
        <w:t>295.22</w:t>
      </w:r>
      <w:r>
        <w:rPr>
          <w:szCs w:val="32"/>
          <w:u w:val="none"/>
        </w:rPr>
        <w:t>万元，占</w:t>
      </w:r>
      <w:r>
        <w:rPr>
          <w:rFonts w:hint="eastAsia"/>
          <w:szCs w:val="32"/>
          <w:u w:val="none"/>
          <w:lang w:val="en-US" w:eastAsia="zh-CN"/>
        </w:rPr>
        <w:t>43.4</w:t>
      </w:r>
      <w:r>
        <w:rPr>
          <w:szCs w:val="32"/>
          <w:u w:val="none"/>
        </w:rPr>
        <w:t>%。</w:t>
      </w:r>
    </w:p>
    <w:p w14:paraId="0A706B34">
      <w:pPr>
        <w:ind w:firstLine="640" w:firstLineChars="200"/>
        <w:rPr>
          <w:rFonts w:eastAsia="黑体"/>
          <w:szCs w:val="32"/>
          <w:u w:val="none"/>
        </w:rPr>
      </w:pPr>
      <w:r>
        <w:rPr>
          <w:rFonts w:eastAsia="黑体"/>
          <w:szCs w:val="32"/>
          <w:u w:val="none"/>
        </w:rPr>
        <w:t>四、20</w:t>
      </w:r>
      <w:r>
        <w:rPr>
          <w:rFonts w:hint="eastAsia" w:eastAsia="黑体"/>
          <w:szCs w:val="32"/>
          <w:u w:val="none"/>
        </w:rPr>
        <w:t>2</w:t>
      </w:r>
      <w:r>
        <w:rPr>
          <w:rFonts w:hint="eastAsia" w:eastAsia="黑体"/>
          <w:szCs w:val="32"/>
          <w:u w:val="none"/>
          <w:lang w:val="en-US" w:eastAsia="zh-CN"/>
        </w:rPr>
        <w:t>6</w:t>
      </w:r>
      <w:r>
        <w:rPr>
          <w:rFonts w:eastAsia="黑体"/>
          <w:szCs w:val="32"/>
          <w:u w:val="none"/>
        </w:rPr>
        <w:t>年财政拨款收支预算情况</w:t>
      </w:r>
    </w:p>
    <w:p w14:paraId="707C4650">
      <w:pPr>
        <w:ind w:firstLine="600"/>
        <w:rPr>
          <w:szCs w:val="32"/>
          <w:u w:val="none"/>
        </w:rPr>
      </w:pPr>
      <w:r>
        <w:rPr>
          <w:szCs w:val="32"/>
          <w:u w:val="none"/>
        </w:rPr>
        <w:t>20</w:t>
      </w:r>
      <w:r>
        <w:rPr>
          <w:rFonts w:hint="eastAsia"/>
          <w:szCs w:val="32"/>
          <w:u w:val="none"/>
        </w:rPr>
        <w:t>2</w:t>
      </w:r>
      <w:r>
        <w:rPr>
          <w:rFonts w:hint="eastAsia"/>
          <w:szCs w:val="32"/>
          <w:u w:val="none"/>
          <w:lang w:val="en-US" w:eastAsia="zh-CN"/>
        </w:rPr>
        <w:t>6</w:t>
      </w:r>
      <w:r>
        <w:rPr>
          <w:szCs w:val="32"/>
          <w:u w:val="none"/>
        </w:rPr>
        <w:t>年财政拨款收支总预算</w:t>
      </w:r>
      <w:r>
        <w:rPr>
          <w:rFonts w:hint="eastAsia"/>
          <w:szCs w:val="32"/>
          <w:u w:val="none"/>
          <w:lang w:val="en-US" w:eastAsia="zh-CN"/>
        </w:rPr>
        <w:t>680.21</w:t>
      </w:r>
      <w:r>
        <w:rPr>
          <w:szCs w:val="32"/>
          <w:u w:val="none"/>
        </w:rPr>
        <w:t>万元，其中：</w:t>
      </w:r>
      <w:r>
        <w:rPr>
          <w:rFonts w:hint="eastAsia"/>
          <w:szCs w:val="32"/>
          <w:u w:val="none"/>
        </w:rPr>
        <w:t>本年</w:t>
      </w:r>
      <w:r>
        <w:rPr>
          <w:rFonts w:hint="eastAsia"/>
          <w:szCs w:val="32"/>
          <w:u w:val="none"/>
          <w:lang w:eastAsia="zh-CN"/>
        </w:rPr>
        <w:t>预算</w:t>
      </w:r>
      <w:r>
        <w:rPr>
          <w:rFonts w:hint="eastAsia"/>
          <w:szCs w:val="32"/>
          <w:u w:val="none"/>
          <w:lang w:val="en-US" w:eastAsia="zh-CN"/>
        </w:rPr>
        <w:t>666.93</w:t>
      </w:r>
      <w:r>
        <w:rPr>
          <w:szCs w:val="32"/>
          <w:u w:val="none"/>
        </w:rPr>
        <w:t>万元</w:t>
      </w:r>
      <w:r>
        <w:rPr>
          <w:rFonts w:hint="eastAsia"/>
          <w:szCs w:val="32"/>
          <w:u w:val="none"/>
        </w:rPr>
        <w:t>，上年结转</w:t>
      </w:r>
      <w:r>
        <w:rPr>
          <w:rFonts w:hint="eastAsia"/>
          <w:szCs w:val="32"/>
          <w:u w:val="none"/>
          <w:lang w:val="en-US" w:eastAsia="zh-CN"/>
        </w:rPr>
        <w:t>13.28</w:t>
      </w:r>
      <w:r>
        <w:rPr>
          <w:szCs w:val="32"/>
          <w:u w:val="none"/>
        </w:rPr>
        <w:t>万元</w:t>
      </w:r>
      <w:r>
        <w:rPr>
          <w:rFonts w:hint="eastAsia"/>
          <w:szCs w:val="32"/>
          <w:u w:val="none"/>
        </w:rPr>
        <w:t>。</w:t>
      </w:r>
      <w:r>
        <w:rPr>
          <w:szCs w:val="32"/>
          <w:u w:val="none"/>
        </w:rPr>
        <w:t>支出包括：</w:t>
      </w:r>
      <w:r>
        <w:rPr>
          <w:kern w:val="0"/>
          <w:szCs w:val="32"/>
          <w:u w:val="none"/>
        </w:rPr>
        <w:t>一般公共服务支出</w:t>
      </w:r>
      <w:r>
        <w:rPr>
          <w:rFonts w:hint="eastAsia"/>
          <w:szCs w:val="32"/>
          <w:u w:val="none"/>
          <w:lang w:val="en-US" w:eastAsia="zh-CN"/>
        </w:rPr>
        <w:t>595.74</w:t>
      </w:r>
      <w:r>
        <w:rPr>
          <w:szCs w:val="32"/>
          <w:u w:val="none"/>
        </w:rPr>
        <w:t>万元，</w:t>
      </w:r>
      <w:r>
        <w:rPr>
          <w:kern w:val="0"/>
          <w:szCs w:val="32"/>
          <w:u w:val="none"/>
        </w:rPr>
        <w:t>社会保障和就业支出</w:t>
      </w:r>
      <w:r>
        <w:rPr>
          <w:rFonts w:hint="eastAsia"/>
          <w:szCs w:val="32"/>
          <w:u w:val="none"/>
          <w:lang w:val="en-US" w:eastAsia="zh-CN"/>
        </w:rPr>
        <w:t>49.84</w:t>
      </w:r>
      <w:r>
        <w:rPr>
          <w:szCs w:val="32"/>
          <w:u w:val="none"/>
        </w:rPr>
        <w:t>万元，</w:t>
      </w:r>
      <w:r>
        <w:rPr>
          <w:kern w:val="0"/>
          <w:szCs w:val="32"/>
          <w:u w:val="none"/>
        </w:rPr>
        <w:t>卫生</w:t>
      </w:r>
      <w:r>
        <w:rPr>
          <w:rFonts w:hint="eastAsia"/>
          <w:kern w:val="0"/>
          <w:szCs w:val="32"/>
          <w:u w:val="none"/>
        </w:rPr>
        <w:t>健康</w:t>
      </w:r>
      <w:r>
        <w:rPr>
          <w:kern w:val="0"/>
          <w:szCs w:val="32"/>
          <w:u w:val="none"/>
        </w:rPr>
        <w:t>支出</w:t>
      </w:r>
      <w:r>
        <w:rPr>
          <w:rFonts w:hint="eastAsia"/>
          <w:szCs w:val="32"/>
          <w:u w:val="none"/>
          <w:lang w:val="en-US" w:eastAsia="zh-CN"/>
        </w:rPr>
        <w:t>14.72</w:t>
      </w:r>
      <w:r>
        <w:rPr>
          <w:szCs w:val="32"/>
          <w:u w:val="none"/>
        </w:rPr>
        <w:t>万元，</w:t>
      </w:r>
      <w:r>
        <w:rPr>
          <w:kern w:val="0"/>
          <w:szCs w:val="32"/>
          <w:u w:val="none"/>
        </w:rPr>
        <w:t>住房保障支出</w:t>
      </w:r>
      <w:r>
        <w:rPr>
          <w:rFonts w:hint="eastAsia"/>
          <w:szCs w:val="32"/>
          <w:u w:val="none"/>
          <w:lang w:val="en-US" w:eastAsia="zh-CN"/>
        </w:rPr>
        <w:t>19.92</w:t>
      </w:r>
      <w:r>
        <w:rPr>
          <w:szCs w:val="32"/>
          <w:u w:val="none"/>
        </w:rPr>
        <w:t>万元。</w:t>
      </w:r>
    </w:p>
    <w:p w14:paraId="6CE3B22F">
      <w:pPr>
        <w:ind w:firstLine="600"/>
        <w:rPr>
          <w:rFonts w:eastAsia="黑体"/>
          <w:szCs w:val="30"/>
          <w:u w:val="none"/>
        </w:rPr>
      </w:pPr>
      <w:r>
        <w:rPr>
          <w:rFonts w:eastAsia="黑体"/>
          <w:szCs w:val="30"/>
          <w:u w:val="none"/>
        </w:rPr>
        <w:t>五、20</w:t>
      </w:r>
      <w:r>
        <w:rPr>
          <w:rFonts w:hint="eastAsia" w:eastAsia="黑体"/>
          <w:szCs w:val="30"/>
          <w:u w:val="none"/>
        </w:rPr>
        <w:t>2</w:t>
      </w:r>
      <w:r>
        <w:rPr>
          <w:rFonts w:hint="eastAsia" w:eastAsia="黑体"/>
          <w:szCs w:val="30"/>
          <w:u w:val="none"/>
          <w:lang w:val="en-US" w:eastAsia="zh-CN"/>
        </w:rPr>
        <w:t>6</w:t>
      </w:r>
      <w:r>
        <w:rPr>
          <w:rFonts w:eastAsia="黑体"/>
          <w:szCs w:val="30"/>
          <w:u w:val="none"/>
        </w:rPr>
        <w:t>年一般公共预算</w:t>
      </w:r>
      <w:r>
        <w:rPr>
          <w:rFonts w:hint="eastAsia" w:eastAsia="黑体"/>
          <w:szCs w:val="30"/>
          <w:u w:val="none"/>
        </w:rPr>
        <w:t>支出</w:t>
      </w:r>
      <w:r>
        <w:rPr>
          <w:rFonts w:eastAsia="黑体"/>
          <w:szCs w:val="30"/>
          <w:u w:val="none"/>
        </w:rPr>
        <w:t>情况</w:t>
      </w:r>
    </w:p>
    <w:p w14:paraId="489578F4">
      <w:pPr>
        <w:spacing w:line="520" w:lineRule="exact"/>
        <w:ind w:firstLine="640" w:firstLineChars="200"/>
        <w:rPr>
          <w:szCs w:val="32"/>
          <w:u w:val="none"/>
        </w:rPr>
      </w:pPr>
      <w:r>
        <w:rPr>
          <w:szCs w:val="32"/>
          <w:u w:val="none"/>
        </w:rPr>
        <w:t>20</w:t>
      </w:r>
      <w:r>
        <w:rPr>
          <w:rFonts w:hint="eastAsia"/>
          <w:szCs w:val="32"/>
          <w:u w:val="none"/>
        </w:rPr>
        <w:t>2</w:t>
      </w:r>
      <w:r>
        <w:rPr>
          <w:rFonts w:hint="eastAsia"/>
          <w:szCs w:val="32"/>
          <w:u w:val="none"/>
          <w:lang w:val="en-US" w:eastAsia="zh-CN"/>
        </w:rPr>
        <w:t>6</w:t>
      </w:r>
      <w:r>
        <w:rPr>
          <w:szCs w:val="32"/>
          <w:u w:val="none"/>
        </w:rPr>
        <w:t>年一般公共预算拨款</w:t>
      </w:r>
      <w:r>
        <w:rPr>
          <w:rFonts w:hint="eastAsia"/>
          <w:szCs w:val="32"/>
          <w:u w:val="none"/>
          <w:lang w:val="en-US" w:eastAsia="zh-CN"/>
        </w:rPr>
        <w:t>680.21</w:t>
      </w:r>
      <w:r>
        <w:rPr>
          <w:szCs w:val="32"/>
          <w:u w:val="none"/>
        </w:rPr>
        <w:t>万元，其中：基本支出</w:t>
      </w:r>
      <w:r>
        <w:rPr>
          <w:rFonts w:hint="eastAsia"/>
          <w:szCs w:val="32"/>
          <w:u w:val="none"/>
          <w:lang w:val="en-US" w:eastAsia="zh-CN"/>
        </w:rPr>
        <w:t>384.99</w:t>
      </w:r>
      <w:r>
        <w:rPr>
          <w:szCs w:val="32"/>
          <w:u w:val="none"/>
        </w:rPr>
        <w:t>万元，占</w:t>
      </w:r>
      <w:r>
        <w:rPr>
          <w:rFonts w:hint="eastAsia"/>
          <w:szCs w:val="32"/>
          <w:u w:val="none"/>
          <w:lang w:val="en-US" w:eastAsia="zh-CN"/>
        </w:rPr>
        <w:t>56.6</w:t>
      </w:r>
      <w:r>
        <w:rPr>
          <w:szCs w:val="32"/>
          <w:u w:val="none"/>
        </w:rPr>
        <w:t>%；项目支出</w:t>
      </w:r>
      <w:r>
        <w:rPr>
          <w:rFonts w:hint="eastAsia"/>
          <w:szCs w:val="32"/>
          <w:u w:val="none"/>
          <w:lang w:val="en-US" w:eastAsia="zh-CN"/>
        </w:rPr>
        <w:t>295.22</w:t>
      </w:r>
      <w:r>
        <w:rPr>
          <w:szCs w:val="32"/>
          <w:u w:val="none"/>
        </w:rPr>
        <w:t>万元，占</w:t>
      </w:r>
      <w:r>
        <w:rPr>
          <w:rFonts w:hint="eastAsia"/>
          <w:szCs w:val="32"/>
          <w:u w:val="none"/>
          <w:lang w:val="en-US" w:eastAsia="zh-CN"/>
        </w:rPr>
        <w:t>43.4</w:t>
      </w:r>
      <w:r>
        <w:rPr>
          <w:szCs w:val="32"/>
          <w:u w:val="none"/>
        </w:rPr>
        <w:t>%。基本支出中，人员经费</w:t>
      </w:r>
      <w:r>
        <w:rPr>
          <w:rFonts w:hint="eastAsia"/>
          <w:szCs w:val="32"/>
          <w:u w:val="none"/>
          <w:lang w:val="en-US" w:eastAsia="zh-CN"/>
        </w:rPr>
        <w:t>338.59</w:t>
      </w:r>
      <w:r>
        <w:rPr>
          <w:szCs w:val="32"/>
          <w:u w:val="none"/>
        </w:rPr>
        <w:t>万元，占</w:t>
      </w:r>
      <w:r>
        <w:rPr>
          <w:rFonts w:hint="eastAsia"/>
          <w:szCs w:val="32"/>
          <w:u w:val="none"/>
          <w:lang w:val="en-US" w:eastAsia="zh-CN"/>
        </w:rPr>
        <w:t>87.95</w:t>
      </w:r>
      <w:r>
        <w:rPr>
          <w:szCs w:val="32"/>
          <w:u w:val="none"/>
        </w:rPr>
        <w:t>%；公用经费</w:t>
      </w:r>
      <w:r>
        <w:rPr>
          <w:rFonts w:hint="eastAsia"/>
          <w:szCs w:val="32"/>
          <w:u w:val="none"/>
          <w:lang w:val="en-US" w:eastAsia="zh-CN"/>
        </w:rPr>
        <w:t>46.4</w:t>
      </w:r>
      <w:r>
        <w:rPr>
          <w:szCs w:val="32"/>
          <w:u w:val="none"/>
        </w:rPr>
        <w:t>万元，占</w:t>
      </w:r>
      <w:r>
        <w:rPr>
          <w:rFonts w:hint="eastAsia"/>
          <w:szCs w:val="32"/>
          <w:u w:val="none"/>
          <w:lang w:val="en-US" w:eastAsia="zh-CN"/>
        </w:rPr>
        <w:t>12.05</w:t>
      </w:r>
      <w:r>
        <w:rPr>
          <w:szCs w:val="32"/>
          <w:u w:val="none"/>
        </w:rPr>
        <w:t>%。</w:t>
      </w:r>
    </w:p>
    <w:p w14:paraId="3C1BAE22">
      <w:pPr>
        <w:spacing w:line="520" w:lineRule="exact"/>
        <w:ind w:firstLine="640" w:firstLineChars="200"/>
        <w:rPr>
          <w:szCs w:val="32"/>
          <w:u w:val="none"/>
        </w:rPr>
      </w:pPr>
      <w:r>
        <w:rPr>
          <w:szCs w:val="32"/>
          <w:u w:val="none"/>
        </w:rPr>
        <w:t>一般公共服务（类）支出</w:t>
      </w:r>
      <w:r>
        <w:rPr>
          <w:rFonts w:hint="eastAsia"/>
          <w:szCs w:val="32"/>
          <w:u w:val="none"/>
          <w:lang w:val="en-US" w:eastAsia="zh-CN"/>
        </w:rPr>
        <w:t>595.74</w:t>
      </w:r>
      <w:r>
        <w:rPr>
          <w:szCs w:val="32"/>
          <w:u w:val="none"/>
        </w:rPr>
        <w:t>万元，占</w:t>
      </w:r>
      <w:r>
        <w:rPr>
          <w:rFonts w:hint="eastAsia"/>
          <w:szCs w:val="32"/>
          <w:u w:val="none"/>
          <w:lang w:val="en-US" w:eastAsia="zh-CN"/>
        </w:rPr>
        <w:t>87.58</w:t>
      </w:r>
      <w:r>
        <w:rPr>
          <w:szCs w:val="32"/>
          <w:u w:val="none"/>
        </w:rPr>
        <w:t>%，主要用于</w:t>
      </w:r>
      <w:r>
        <w:rPr>
          <w:rFonts w:hint="eastAsia"/>
          <w:szCs w:val="32"/>
          <w:u w:val="none"/>
          <w:lang w:val="en-US" w:eastAsia="zh-CN"/>
        </w:rPr>
        <w:t>人员支出及日常公用支出</w:t>
      </w:r>
      <w:r>
        <w:rPr>
          <w:szCs w:val="32"/>
          <w:u w:val="none"/>
        </w:rPr>
        <w:t>。</w:t>
      </w:r>
    </w:p>
    <w:p w14:paraId="049D9236">
      <w:pPr>
        <w:spacing w:line="520" w:lineRule="exact"/>
        <w:ind w:firstLine="640" w:firstLineChars="200"/>
        <w:rPr>
          <w:szCs w:val="32"/>
          <w:u w:val="none"/>
        </w:rPr>
      </w:pPr>
      <w:r>
        <w:rPr>
          <w:szCs w:val="32"/>
          <w:u w:val="none"/>
        </w:rPr>
        <w:t>社会保障和就业（类）支出</w:t>
      </w:r>
      <w:r>
        <w:rPr>
          <w:rFonts w:hint="eastAsia"/>
          <w:szCs w:val="32"/>
          <w:u w:val="none"/>
          <w:lang w:val="en-US" w:eastAsia="zh-CN"/>
        </w:rPr>
        <w:t>49.84</w:t>
      </w:r>
      <w:r>
        <w:rPr>
          <w:szCs w:val="32"/>
          <w:u w:val="none"/>
        </w:rPr>
        <w:t>万元，占</w:t>
      </w:r>
      <w:r>
        <w:rPr>
          <w:rFonts w:hint="eastAsia"/>
          <w:szCs w:val="32"/>
          <w:u w:val="none"/>
          <w:lang w:val="en-US" w:eastAsia="zh-CN"/>
        </w:rPr>
        <w:t>7.33</w:t>
      </w:r>
      <w:r>
        <w:rPr>
          <w:szCs w:val="32"/>
          <w:u w:val="none"/>
        </w:rPr>
        <w:t>%，主要用于</w:t>
      </w:r>
      <w:r>
        <w:rPr>
          <w:rFonts w:hint="eastAsia"/>
          <w:szCs w:val="32"/>
          <w:u w:val="none"/>
          <w:lang w:val="en-US" w:eastAsia="zh-CN"/>
        </w:rPr>
        <w:t>职工各项保险缴费</w:t>
      </w:r>
      <w:r>
        <w:rPr>
          <w:szCs w:val="32"/>
          <w:u w:val="none"/>
        </w:rPr>
        <w:t>。</w:t>
      </w:r>
    </w:p>
    <w:p w14:paraId="4686BB3B">
      <w:pPr>
        <w:spacing w:line="520" w:lineRule="exact"/>
        <w:ind w:firstLine="640" w:firstLineChars="200"/>
        <w:rPr>
          <w:szCs w:val="32"/>
          <w:u w:val="none"/>
        </w:rPr>
      </w:pPr>
      <w:r>
        <w:rPr>
          <w:rFonts w:hint="eastAsia"/>
          <w:szCs w:val="32"/>
          <w:u w:val="none"/>
        </w:rPr>
        <w:t>卫生健康支出</w:t>
      </w:r>
      <w:r>
        <w:rPr>
          <w:szCs w:val="32"/>
          <w:u w:val="none"/>
        </w:rPr>
        <w:t>（类）支出</w:t>
      </w:r>
      <w:r>
        <w:rPr>
          <w:rFonts w:hint="eastAsia"/>
          <w:szCs w:val="32"/>
          <w:u w:val="none"/>
          <w:lang w:val="en-US" w:eastAsia="zh-CN"/>
        </w:rPr>
        <w:t>14.72</w:t>
      </w:r>
      <w:r>
        <w:rPr>
          <w:szCs w:val="32"/>
          <w:u w:val="none"/>
        </w:rPr>
        <w:t>万元，占</w:t>
      </w:r>
      <w:r>
        <w:rPr>
          <w:rFonts w:hint="eastAsia"/>
          <w:szCs w:val="32"/>
          <w:u w:val="none"/>
          <w:lang w:val="en-US" w:eastAsia="zh-CN"/>
        </w:rPr>
        <w:t>2.16</w:t>
      </w:r>
      <w:r>
        <w:rPr>
          <w:szCs w:val="32"/>
          <w:u w:val="none"/>
        </w:rPr>
        <w:t>%，主要用于</w:t>
      </w:r>
      <w:r>
        <w:rPr>
          <w:rFonts w:hint="eastAsia"/>
          <w:szCs w:val="32"/>
          <w:u w:val="none"/>
          <w:lang w:val="en-US" w:eastAsia="zh-CN"/>
        </w:rPr>
        <w:t>职工医疗保险缴费</w:t>
      </w:r>
      <w:r>
        <w:rPr>
          <w:szCs w:val="32"/>
          <w:u w:val="none"/>
        </w:rPr>
        <w:t>。</w:t>
      </w:r>
    </w:p>
    <w:p w14:paraId="0438BB66">
      <w:pPr>
        <w:spacing w:line="520" w:lineRule="exact"/>
        <w:ind w:firstLine="640" w:firstLineChars="200"/>
        <w:rPr>
          <w:rFonts w:hint="eastAsia"/>
          <w:szCs w:val="32"/>
          <w:u w:val="none"/>
        </w:rPr>
      </w:pPr>
      <w:r>
        <w:rPr>
          <w:szCs w:val="32"/>
          <w:u w:val="none"/>
        </w:rPr>
        <w:t>住房保障（类）支出</w:t>
      </w:r>
      <w:r>
        <w:rPr>
          <w:rFonts w:hint="eastAsia"/>
          <w:szCs w:val="32"/>
          <w:u w:val="none"/>
          <w:lang w:val="en-US" w:eastAsia="zh-CN"/>
        </w:rPr>
        <w:t>19.92</w:t>
      </w:r>
      <w:r>
        <w:rPr>
          <w:szCs w:val="32"/>
          <w:u w:val="none"/>
        </w:rPr>
        <w:t>万元，占</w:t>
      </w:r>
      <w:r>
        <w:rPr>
          <w:rFonts w:hint="eastAsia"/>
          <w:szCs w:val="32"/>
          <w:u w:val="none"/>
          <w:lang w:val="en-US" w:eastAsia="zh-CN"/>
        </w:rPr>
        <w:t>2.93</w:t>
      </w:r>
      <w:r>
        <w:rPr>
          <w:szCs w:val="32"/>
          <w:u w:val="none"/>
        </w:rPr>
        <w:t>%，主要用于</w:t>
      </w:r>
      <w:r>
        <w:rPr>
          <w:rFonts w:hint="eastAsia"/>
          <w:szCs w:val="32"/>
          <w:u w:val="none"/>
          <w:lang w:val="en-US" w:eastAsia="zh-CN"/>
        </w:rPr>
        <w:t>职工住房公积金缴费</w:t>
      </w:r>
      <w:r>
        <w:rPr>
          <w:szCs w:val="32"/>
          <w:u w:val="none"/>
        </w:rPr>
        <w:t>。</w:t>
      </w:r>
    </w:p>
    <w:p w14:paraId="7DA1CEF4">
      <w:pPr>
        <w:spacing w:line="520" w:lineRule="exact"/>
        <w:ind w:firstLine="640" w:firstLineChars="200"/>
        <w:rPr>
          <w:rFonts w:eastAsia="黑体"/>
          <w:szCs w:val="32"/>
          <w:u w:val="none"/>
        </w:rPr>
      </w:pPr>
      <w:r>
        <w:rPr>
          <w:rFonts w:eastAsia="黑体"/>
          <w:szCs w:val="32"/>
          <w:u w:val="none"/>
        </w:rPr>
        <w:t>六、20</w:t>
      </w:r>
      <w:r>
        <w:rPr>
          <w:rFonts w:hint="eastAsia" w:eastAsia="黑体"/>
          <w:szCs w:val="32"/>
          <w:u w:val="none"/>
        </w:rPr>
        <w:t>2</w:t>
      </w:r>
      <w:r>
        <w:rPr>
          <w:rFonts w:hint="eastAsia" w:eastAsia="黑体"/>
          <w:szCs w:val="32"/>
          <w:u w:val="none"/>
          <w:lang w:val="en-US" w:eastAsia="zh-CN"/>
        </w:rPr>
        <w:t>6</w:t>
      </w:r>
      <w:r>
        <w:rPr>
          <w:rFonts w:eastAsia="黑体"/>
          <w:szCs w:val="32"/>
          <w:u w:val="none"/>
        </w:rPr>
        <w:t>年一般公共预算基本支出情况</w:t>
      </w:r>
    </w:p>
    <w:p w14:paraId="633A61C7">
      <w:pPr>
        <w:ind w:firstLine="640"/>
        <w:rPr>
          <w:szCs w:val="32"/>
          <w:u w:val="none"/>
        </w:rPr>
      </w:pPr>
      <w:r>
        <w:rPr>
          <w:szCs w:val="32"/>
          <w:u w:val="none"/>
        </w:rPr>
        <w:t>20</w:t>
      </w:r>
      <w:r>
        <w:rPr>
          <w:rFonts w:hint="eastAsia"/>
          <w:szCs w:val="32"/>
          <w:u w:val="none"/>
        </w:rPr>
        <w:t>2</w:t>
      </w:r>
      <w:r>
        <w:rPr>
          <w:rFonts w:hint="eastAsia"/>
          <w:szCs w:val="32"/>
          <w:u w:val="none"/>
          <w:lang w:val="en-US" w:eastAsia="zh-CN"/>
        </w:rPr>
        <w:t>6</w:t>
      </w:r>
      <w:r>
        <w:rPr>
          <w:szCs w:val="32"/>
          <w:u w:val="none"/>
        </w:rPr>
        <w:t>年一般公共预算基本支出</w:t>
      </w:r>
      <w:r>
        <w:rPr>
          <w:rFonts w:hint="eastAsia"/>
          <w:szCs w:val="32"/>
          <w:u w:val="none"/>
          <w:lang w:val="en-US" w:eastAsia="zh-CN"/>
        </w:rPr>
        <w:t>384.99</w:t>
      </w:r>
      <w:r>
        <w:rPr>
          <w:szCs w:val="32"/>
          <w:u w:val="none"/>
        </w:rPr>
        <w:t>万元，其中：</w:t>
      </w:r>
    </w:p>
    <w:p w14:paraId="309A47C9">
      <w:pPr>
        <w:ind w:firstLine="640" w:firstLineChars="200"/>
        <w:rPr>
          <w:kern w:val="0"/>
          <w:szCs w:val="32"/>
          <w:u w:val="none"/>
        </w:rPr>
      </w:pPr>
      <w:r>
        <w:rPr>
          <w:szCs w:val="32"/>
          <w:u w:val="none"/>
        </w:rPr>
        <w:t>人员经费</w:t>
      </w:r>
      <w:r>
        <w:rPr>
          <w:rFonts w:hint="eastAsia"/>
          <w:szCs w:val="32"/>
          <w:u w:val="none"/>
          <w:lang w:val="en-US" w:eastAsia="zh-CN"/>
        </w:rPr>
        <w:t>338.59</w:t>
      </w:r>
      <w:r>
        <w:rPr>
          <w:szCs w:val="32"/>
          <w:u w:val="none"/>
        </w:rPr>
        <w:t>万元，主要包括：</w:t>
      </w:r>
      <w:r>
        <w:rPr>
          <w:kern w:val="0"/>
          <w:szCs w:val="32"/>
          <w:u w:val="none"/>
        </w:rPr>
        <w:t>基本工资、津贴补贴</w:t>
      </w:r>
      <w:r>
        <w:rPr>
          <w:szCs w:val="32"/>
          <w:u w:val="none"/>
        </w:rPr>
        <w:t>、</w:t>
      </w:r>
      <w:r>
        <w:rPr>
          <w:kern w:val="0"/>
          <w:szCs w:val="32"/>
          <w:u w:val="none"/>
        </w:rPr>
        <w:t>奖金</w:t>
      </w:r>
      <w:r>
        <w:rPr>
          <w:szCs w:val="32"/>
          <w:u w:val="none"/>
        </w:rPr>
        <w:t>、</w:t>
      </w:r>
      <w:r>
        <w:rPr>
          <w:kern w:val="0"/>
          <w:szCs w:val="32"/>
          <w:u w:val="none"/>
        </w:rPr>
        <w:t>社会保障缴费</w:t>
      </w:r>
      <w:r>
        <w:rPr>
          <w:szCs w:val="32"/>
          <w:u w:val="none"/>
        </w:rPr>
        <w:t>、</w:t>
      </w:r>
      <w:r>
        <w:rPr>
          <w:kern w:val="0"/>
          <w:szCs w:val="32"/>
          <w:u w:val="none"/>
        </w:rPr>
        <w:t>生活补助</w:t>
      </w:r>
      <w:r>
        <w:rPr>
          <w:szCs w:val="32"/>
          <w:u w:val="none"/>
        </w:rPr>
        <w:t>、</w:t>
      </w:r>
      <w:r>
        <w:rPr>
          <w:kern w:val="0"/>
          <w:szCs w:val="32"/>
          <w:u w:val="none"/>
        </w:rPr>
        <w:t>住房公积金。</w:t>
      </w:r>
    </w:p>
    <w:p w14:paraId="3F8E9651">
      <w:pPr>
        <w:ind w:firstLine="640" w:firstLineChars="200"/>
        <w:rPr>
          <w:szCs w:val="32"/>
          <w:u w:val="none"/>
        </w:rPr>
      </w:pPr>
      <w:r>
        <w:rPr>
          <w:kern w:val="0"/>
          <w:szCs w:val="32"/>
          <w:u w:val="none"/>
        </w:rPr>
        <w:t>公用经费</w:t>
      </w:r>
      <w:r>
        <w:rPr>
          <w:rFonts w:hint="eastAsia"/>
          <w:szCs w:val="32"/>
          <w:u w:val="none"/>
          <w:lang w:val="en-US" w:eastAsia="zh-CN"/>
        </w:rPr>
        <w:t>46.4</w:t>
      </w:r>
      <w:r>
        <w:rPr>
          <w:szCs w:val="32"/>
          <w:u w:val="none"/>
        </w:rPr>
        <w:t>万元，主要包括：</w:t>
      </w:r>
      <w:r>
        <w:rPr>
          <w:kern w:val="0"/>
          <w:szCs w:val="32"/>
          <w:u w:val="none"/>
        </w:rPr>
        <w:t>办公费</w:t>
      </w:r>
      <w:r>
        <w:rPr>
          <w:szCs w:val="32"/>
          <w:u w:val="none"/>
        </w:rPr>
        <w:t>、</w:t>
      </w:r>
      <w:r>
        <w:rPr>
          <w:kern w:val="0"/>
          <w:szCs w:val="32"/>
          <w:u w:val="none"/>
        </w:rPr>
        <w:t>公务接待费</w:t>
      </w:r>
      <w:r>
        <w:rPr>
          <w:szCs w:val="32"/>
          <w:u w:val="none"/>
        </w:rPr>
        <w:t>、</w:t>
      </w:r>
      <w:r>
        <w:rPr>
          <w:kern w:val="0"/>
          <w:szCs w:val="32"/>
          <w:u w:val="none"/>
        </w:rPr>
        <w:t>工会经费、其他交通补助</w:t>
      </w:r>
      <w:r>
        <w:rPr>
          <w:szCs w:val="32"/>
          <w:u w:val="none"/>
        </w:rPr>
        <w:t>、</w:t>
      </w:r>
      <w:r>
        <w:rPr>
          <w:kern w:val="0"/>
          <w:szCs w:val="32"/>
          <w:u w:val="none"/>
        </w:rPr>
        <w:t>其他商品和服务支出。</w:t>
      </w:r>
    </w:p>
    <w:p w14:paraId="178510E9">
      <w:pPr>
        <w:ind w:firstLine="640" w:firstLineChars="200"/>
        <w:rPr>
          <w:rFonts w:eastAsia="黑体"/>
          <w:szCs w:val="30"/>
          <w:u w:val="none"/>
        </w:rPr>
      </w:pPr>
      <w:r>
        <w:rPr>
          <w:rFonts w:eastAsia="黑体"/>
          <w:szCs w:val="30"/>
          <w:u w:val="none"/>
        </w:rPr>
        <w:t>七、20</w:t>
      </w:r>
      <w:r>
        <w:rPr>
          <w:rFonts w:hint="eastAsia" w:eastAsia="黑体"/>
          <w:szCs w:val="30"/>
          <w:u w:val="none"/>
        </w:rPr>
        <w:t>2</w:t>
      </w:r>
      <w:r>
        <w:rPr>
          <w:rFonts w:hint="eastAsia" w:eastAsia="黑体"/>
          <w:szCs w:val="30"/>
          <w:u w:val="none"/>
          <w:lang w:val="en-US" w:eastAsia="zh-CN"/>
        </w:rPr>
        <w:t>6</w:t>
      </w:r>
      <w:r>
        <w:rPr>
          <w:rFonts w:eastAsia="黑体"/>
          <w:szCs w:val="30"/>
          <w:u w:val="none"/>
        </w:rPr>
        <w:t>年一般公共预算</w:t>
      </w:r>
      <w:r>
        <w:rPr>
          <w:rFonts w:hint="eastAsia" w:eastAsia="黑体"/>
          <w:szCs w:val="30"/>
          <w:u w:val="none"/>
        </w:rPr>
        <w:t>财政拨款</w:t>
      </w:r>
      <w:r>
        <w:rPr>
          <w:rFonts w:eastAsia="黑体"/>
          <w:szCs w:val="30"/>
          <w:u w:val="none"/>
        </w:rPr>
        <w:t>“三公”经费情况</w:t>
      </w:r>
    </w:p>
    <w:p w14:paraId="351691C5">
      <w:pPr>
        <w:ind w:firstLine="640" w:firstLineChars="200"/>
        <w:rPr>
          <w:szCs w:val="32"/>
          <w:u w:val="none"/>
        </w:rPr>
      </w:pPr>
      <w:r>
        <w:rPr>
          <w:szCs w:val="32"/>
          <w:u w:val="none"/>
        </w:rPr>
        <w:t>20</w:t>
      </w:r>
      <w:r>
        <w:rPr>
          <w:rFonts w:hint="eastAsia"/>
          <w:szCs w:val="32"/>
          <w:u w:val="none"/>
        </w:rPr>
        <w:t>2</w:t>
      </w:r>
      <w:r>
        <w:rPr>
          <w:rFonts w:hint="eastAsia"/>
          <w:szCs w:val="32"/>
          <w:u w:val="none"/>
          <w:lang w:val="en-US" w:eastAsia="zh-CN"/>
        </w:rPr>
        <w:t>6</w:t>
      </w:r>
      <w:r>
        <w:rPr>
          <w:szCs w:val="32"/>
          <w:u w:val="none"/>
        </w:rPr>
        <w:t>年“三公”经费预算数为</w:t>
      </w:r>
      <w:r>
        <w:rPr>
          <w:rFonts w:hint="eastAsia"/>
          <w:szCs w:val="32"/>
          <w:u w:val="none"/>
          <w:lang w:val="en-US" w:eastAsia="zh-CN"/>
        </w:rPr>
        <w:t>11.14</w:t>
      </w:r>
      <w:r>
        <w:rPr>
          <w:szCs w:val="32"/>
          <w:u w:val="none"/>
        </w:rPr>
        <w:t>万元</w:t>
      </w:r>
      <w:r>
        <w:rPr>
          <w:rFonts w:hint="eastAsia"/>
          <w:szCs w:val="32"/>
          <w:u w:val="none"/>
          <w:lang w:eastAsia="zh-CN"/>
        </w:rPr>
        <w:t>。</w:t>
      </w:r>
      <w:r>
        <w:rPr>
          <w:rFonts w:hint="eastAsia"/>
          <w:szCs w:val="32"/>
          <w:u w:val="none"/>
          <w:lang w:val="en-US" w:eastAsia="zh-CN"/>
        </w:rPr>
        <w:t>2026年本年预算数</w:t>
      </w:r>
      <w:r>
        <w:rPr>
          <w:szCs w:val="32"/>
          <w:u w:val="none"/>
        </w:rPr>
        <w:t>比20</w:t>
      </w:r>
      <w:r>
        <w:rPr>
          <w:rFonts w:hint="eastAsia"/>
          <w:szCs w:val="32"/>
          <w:u w:val="none"/>
        </w:rPr>
        <w:t>2</w:t>
      </w:r>
      <w:r>
        <w:rPr>
          <w:rFonts w:hint="eastAsia"/>
          <w:szCs w:val="32"/>
          <w:u w:val="none"/>
          <w:lang w:val="en-US" w:eastAsia="zh-CN"/>
        </w:rPr>
        <w:t>5</w:t>
      </w:r>
      <w:r>
        <w:rPr>
          <w:szCs w:val="32"/>
          <w:u w:val="none"/>
        </w:rPr>
        <w:t>年</w:t>
      </w:r>
      <w:r>
        <w:rPr>
          <w:rFonts w:hint="eastAsia"/>
          <w:szCs w:val="32"/>
          <w:u w:val="none"/>
          <w:lang w:eastAsia="zh-CN"/>
        </w:rPr>
        <w:t>当年</w:t>
      </w:r>
      <w:r>
        <w:rPr>
          <w:szCs w:val="32"/>
          <w:u w:val="none"/>
        </w:rPr>
        <w:t>预算数减少</w:t>
      </w:r>
      <w:r>
        <w:rPr>
          <w:rFonts w:hint="eastAsia"/>
          <w:szCs w:val="32"/>
          <w:u w:val="none"/>
          <w:lang w:val="en-US" w:eastAsia="zh-CN"/>
        </w:rPr>
        <w:t>1.26</w:t>
      </w:r>
      <w:r>
        <w:rPr>
          <w:szCs w:val="32"/>
          <w:u w:val="none"/>
        </w:rPr>
        <w:t>万元。其中：</w:t>
      </w:r>
    </w:p>
    <w:p w14:paraId="1D68AFC1">
      <w:pPr>
        <w:ind w:firstLine="640" w:firstLineChars="200"/>
        <w:jc w:val="both"/>
        <w:rPr>
          <w:rFonts w:hint="eastAsia" w:eastAsia="仿宋_GB2312"/>
          <w:szCs w:val="32"/>
          <w:u w:val="none"/>
          <w:lang w:val="en-US" w:eastAsia="zh-CN"/>
        </w:rPr>
      </w:pPr>
      <w:r>
        <w:rPr>
          <w:szCs w:val="32"/>
          <w:u w:val="none"/>
        </w:rPr>
        <w:t>1.</w:t>
      </w:r>
      <w:r>
        <w:rPr>
          <w:rFonts w:hint="eastAsia"/>
          <w:szCs w:val="32"/>
          <w:u w:val="none"/>
          <w:lang w:val="en-US" w:eastAsia="zh-CN"/>
        </w:rPr>
        <w:t>本年无</w:t>
      </w:r>
      <w:r>
        <w:rPr>
          <w:szCs w:val="32"/>
          <w:u w:val="none"/>
        </w:rPr>
        <w:t>因公出国（境）费</w:t>
      </w:r>
      <w:r>
        <w:rPr>
          <w:rFonts w:hint="eastAsia"/>
          <w:szCs w:val="32"/>
          <w:u w:val="none"/>
          <w:lang w:eastAsia="zh-CN"/>
        </w:rPr>
        <w:t>。</w:t>
      </w:r>
    </w:p>
    <w:p w14:paraId="6D06E320">
      <w:pPr>
        <w:ind w:firstLine="640" w:firstLineChars="200"/>
        <w:rPr>
          <w:rFonts w:hint="eastAsia" w:eastAsia="仿宋_GB2312"/>
          <w:szCs w:val="32"/>
          <w:u w:val="none"/>
          <w:lang w:eastAsia="zh-CN"/>
        </w:rPr>
      </w:pPr>
      <w:r>
        <w:rPr>
          <w:szCs w:val="32"/>
          <w:u w:val="none"/>
        </w:rPr>
        <w:t>2.公务接待费</w:t>
      </w:r>
      <w:r>
        <w:rPr>
          <w:rFonts w:hint="eastAsia"/>
          <w:szCs w:val="32"/>
          <w:u w:val="none"/>
          <w:lang w:val="en-US" w:eastAsia="zh-CN"/>
        </w:rPr>
        <w:t>5.2</w:t>
      </w:r>
      <w:r>
        <w:rPr>
          <w:szCs w:val="32"/>
          <w:u w:val="none"/>
        </w:rPr>
        <w:t>万元</w:t>
      </w:r>
      <w:r>
        <w:rPr>
          <w:rFonts w:hint="eastAsia"/>
          <w:szCs w:val="32"/>
          <w:u w:val="none"/>
          <w:lang w:eastAsia="zh-CN"/>
        </w:rPr>
        <w:t>，</w:t>
      </w:r>
      <w:r>
        <w:rPr>
          <w:rFonts w:hint="eastAsia"/>
          <w:szCs w:val="32"/>
          <w:u w:val="none"/>
          <w:lang w:val="en-US" w:eastAsia="zh-CN"/>
        </w:rPr>
        <w:t>2026年本年预算数与</w:t>
      </w:r>
      <w:r>
        <w:rPr>
          <w:szCs w:val="32"/>
          <w:u w:val="none"/>
        </w:rPr>
        <w:t>20</w:t>
      </w:r>
      <w:r>
        <w:rPr>
          <w:rFonts w:hint="eastAsia"/>
          <w:szCs w:val="32"/>
          <w:u w:val="none"/>
        </w:rPr>
        <w:t>2</w:t>
      </w:r>
      <w:r>
        <w:rPr>
          <w:rFonts w:hint="eastAsia"/>
          <w:szCs w:val="32"/>
          <w:u w:val="none"/>
          <w:lang w:val="en-US" w:eastAsia="zh-CN"/>
        </w:rPr>
        <w:t>5</w:t>
      </w:r>
      <w:r>
        <w:rPr>
          <w:szCs w:val="32"/>
          <w:u w:val="none"/>
        </w:rPr>
        <w:t>年</w:t>
      </w:r>
      <w:r>
        <w:rPr>
          <w:rFonts w:hint="eastAsia"/>
          <w:szCs w:val="32"/>
          <w:u w:val="none"/>
          <w:lang w:eastAsia="zh-CN"/>
        </w:rPr>
        <w:t>当年</w:t>
      </w:r>
      <w:r>
        <w:rPr>
          <w:szCs w:val="32"/>
          <w:u w:val="none"/>
        </w:rPr>
        <w:t>预算数</w:t>
      </w:r>
      <w:r>
        <w:rPr>
          <w:rFonts w:hint="eastAsia"/>
          <w:szCs w:val="32"/>
          <w:u w:val="none"/>
          <w:lang w:eastAsia="zh-CN"/>
        </w:rPr>
        <w:t>当年</w:t>
      </w:r>
      <w:r>
        <w:rPr>
          <w:szCs w:val="32"/>
          <w:u w:val="none"/>
        </w:rPr>
        <w:t>预算数</w:t>
      </w:r>
      <w:r>
        <w:rPr>
          <w:rFonts w:hint="eastAsia"/>
          <w:szCs w:val="32"/>
          <w:u w:val="none"/>
          <w:lang w:val="en-US" w:eastAsia="zh-CN"/>
        </w:rPr>
        <w:t>持平。</w:t>
      </w:r>
    </w:p>
    <w:p w14:paraId="66D47DB3">
      <w:pPr>
        <w:ind w:firstLine="640" w:firstLineChars="200"/>
        <w:rPr>
          <w:rFonts w:hint="eastAsia"/>
          <w:szCs w:val="32"/>
          <w:u w:val="none"/>
          <w:lang w:val="en-US" w:eastAsia="zh-CN"/>
        </w:rPr>
      </w:pPr>
      <w:r>
        <w:rPr>
          <w:szCs w:val="32"/>
          <w:u w:val="none"/>
        </w:rPr>
        <w:t>3.</w:t>
      </w:r>
      <w:r>
        <w:rPr>
          <w:rFonts w:hint="eastAsia"/>
          <w:szCs w:val="32"/>
          <w:u w:val="none"/>
          <w:lang w:val="en-US" w:eastAsia="zh-CN"/>
        </w:rPr>
        <w:t>本年无</w:t>
      </w:r>
      <w:r>
        <w:rPr>
          <w:szCs w:val="32"/>
          <w:u w:val="none"/>
        </w:rPr>
        <w:t>公务用车购置及运行费。</w:t>
      </w:r>
      <w:r>
        <w:rPr>
          <w:rFonts w:hint="eastAsia"/>
          <w:szCs w:val="32"/>
          <w:u w:val="none"/>
          <w:lang w:val="en-US" w:eastAsia="zh-CN"/>
        </w:rPr>
        <w:t xml:space="preserve">  </w:t>
      </w:r>
    </w:p>
    <w:p w14:paraId="3306A579">
      <w:pPr>
        <w:ind w:firstLine="640" w:firstLineChars="200"/>
        <w:rPr>
          <w:rFonts w:eastAsia="黑体"/>
          <w:szCs w:val="32"/>
          <w:u w:val="none"/>
        </w:rPr>
      </w:pPr>
      <w:r>
        <w:rPr>
          <w:rFonts w:eastAsia="黑体"/>
          <w:szCs w:val="32"/>
          <w:u w:val="none"/>
        </w:rPr>
        <w:t>八、20</w:t>
      </w:r>
      <w:r>
        <w:rPr>
          <w:rFonts w:hint="eastAsia" w:eastAsia="黑体"/>
          <w:szCs w:val="32"/>
          <w:u w:val="none"/>
        </w:rPr>
        <w:t>2</w:t>
      </w:r>
      <w:r>
        <w:rPr>
          <w:rFonts w:hint="eastAsia" w:eastAsia="黑体"/>
          <w:szCs w:val="32"/>
          <w:u w:val="none"/>
          <w:lang w:val="en-US" w:eastAsia="zh-CN"/>
        </w:rPr>
        <w:t>6</w:t>
      </w:r>
      <w:r>
        <w:rPr>
          <w:rFonts w:eastAsia="黑体"/>
          <w:szCs w:val="32"/>
          <w:u w:val="none"/>
        </w:rPr>
        <w:t>年政府性基金预算支出情况</w:t>
      </w:r>
    </w:p>
    <w:p w14:paraId="3EF6FDFE">
      <w:pPr>
        <w:ind w:firstLine="640"/>
        <w:rPr>
          <w:szCs w:val="32"/>
          <w:u w:val="none"/>
        </w:rPr>
      </w:pPr>
      <w:r>
        <w:rPr>
          <w:rFonts w:hint="eastAsia" w:ascii="仿宋_GB2312" w:hAnsi="仿宋_GB2312" w:eastAsia="仿宋_GB2312" w:cs="仿宋_GB2312"/>
          <w:szCs w:val="32"/>
          <w:u w:val="none"/>
        </w:rPr>
        <w:t>本部门无政府性基金预算拨款</w:t>
      </w:r>
      <w:r>
        <w:rPr>
          <w:rFonts w:hint="eastAsia"/>
          <w:szCs w:val="32"/>
          <w:u w:val="none"/>
          <w:lang w:eastAsia="zh-CN"/>
        </w:rPr>
        <w:t>。</w:t>
      </w:r>
    </w:p>
    <w:p w14:paraId="07BBA489">
      <w:pPr>
        <w:ind w:firstLine="640" w:firstLineChars="200"/>
        <w:rPr>
          <w:rFonts w:eastAsia="黑体"/>
          <w:szCs w:val="32"/>
          <w:u w:val="none"/>
        </w:rPr>
      </w:pPr>
      <w:r>
        <w:rPr>
          <w:rFonts w:hint="eastAsia" w:eastAsia="黑体"/>
          <w:szCs w:val="32"/>
          <w:u w:val="none"/>
        </w:rPr>
        <w:t>九</w:t>
      </w:r>
      <w:r>
        <w:rPr>
          <w:rFonts w:eastAsia="黑体"/>
          <w:szCs w:val="32"/>
          <w:u w:val="none"/>
        </w:rPr>
        <w:t>、20</w:t>
      </w:r>
      <w:r>
        <w:rPr>
          <w:rFonts w:hint="eastAsia" w:eastAsia="黑体"/>
          <w:szCs w:val="32"/>
          <w:u w:val="none"/>
        </w:rPr>
        <w:t>2</w:t>
      </w:r>
      <w:r>
        <w:rPr>
          <w:rFonts w:hint="eastAsia" w:eastAsia="黑体"/>
          <w:szCs w:val="32"/>
          <w:u w:val="none"/>
          <w:lang w:val="en-US" w:eastAsia="zh-CN"/>
        </w:rPr>
        <w:t>6</w:t>
      </w:r>
      <w:r>
        <w:rPr>
          <w:rFonts w:eastAsia="黑体"/>
          <w:szCs w:val="32"/>
          <w:u w:val="none"/>
        </w:rPr>
        <w:t>年</w:t>
      </w:r>
      <w:r>
        <w:rPr>
          <w:rFonts w:hint="eastAsia" w:eastAsia="黑体"/>
          <w:szCs w:val="32"/>
          <w:u w:val="none"/>
        </w:rPr>
        <w:t>国有资本经营</w:t>
      </w:r>
      <w:r>
        <w:rPr>
          <w:rFonts w:eastAsia="黑体"/>
          <w:szCs w:val="32"/>
          <w:u w:val="none"/>
        </w:rPr>
        <w:t>预算支出情况</w:t>
      </w:r>
    </w:p>
    <w:p w14:paraId="383556DF">
      <w:pPr>
        <w:ind w:firstLine="640"/>
        <w:rPr>
          <w:rFonts w:hint="eastAsia"/>
          <w:szCs w:val="32"/>
          <w:u w:val="none"/>
          <w:lang w:eastAsia="zh-CN"/>
        </w:rPr>
      </w:pPr>
      <w:r>
        <w:rPr>
          <w:rFonts w:hint="eastAsia"/>
          <w:szCs w:val="32"/>
          <w:u w:val="none"/>
        </w:rPr>
        <w:t>本部门无国有资本经营预算拨款</w:t>
      </w:r>
      <w:r>
        <w:rPr>
          <w:rFonts w:hint="eastAsia"/>
          <w:szCs w:val="32"/>
          <w:u w:val="none"/>
          <w:lang w:eastAsia="zh-CN"/>
        </w:rPr>
        <w:t>。</w:t>
      </w:r>
    </w:p>
    <w:p w14:paraId="2E85AC60">
      <w:pPr>
        <w:ind w:firstLine="640"/>
        <w:rPr>
          <w:rFonts w:eastAsia="黑体"/>
          <w:szCs w:val="32"/>
          <w:u w:val="none"/>
        </w:rPr>
      </w:pPr>
      <w:r>
        <w:rPr>
          <w:rFonts w:hint="eastAsia" w:eastAsia="黑体"/>
          <w:szCs w:val="32"/>
          <w:u w:val="none"/>
        </w:rPr>
        <w:t>十</w:t>
      </w:r>
      <w:r>
        <w:rPr>
          <w:rFonts w:eastAsia="黑体"/>
          <w:szCs w:val="32"/>
          <w:u w:val="none"/>
        </w:rPr>
        <w:t>、其他重要事项的说明情况</w:t>
      </w:r>
    </w:p>
    <w:p w14:paraId="2467412D">
      <w:pPr>
        <w:spacing w:line="540" w:lineRule="exact"/>
        <w:ind w:firstLine="640" w:firstLineChars="200"/>
        <w:rPr>
          <w:rFonts w:eastAsia="楷体"/>
          <w:szCs w:val="32"/>
          <w:u w:val="none"/>
        </w:rPr>
      </w:pPr>
      <w:r>
        <w:rPr>
          <w:rFonts w:eastAsia="楷体"/>
          <w:szCs w:val="32"/>
          <w:u w:val="none"/>
        </w:rPr>
        <w:t>（一）机关运行经费</w:t>
      </w:r>
    </w:p>
    <w:p w14:paraId="7FE450AE">
      <w:pPr>
        <w:spacing w:line="540" w:lineRule="exact"/>
        <w:ind w:firstLine="640" w:firstLineChars="200"/>
        <w:rPr>
          <w:szCs w:val="32"/>
          <w:u w:val="none"/>
        </w:rPr>
      </w:pPr>
      <w:r>
        <w:rPr>
          <w:szCs w:val="32"/>
          <w:u w:val="none"/>
        </w:rPr>
        <w:t>20</w:t>
      </w:r>
      <w:r>
        <w:rPr>
          <w:rFonts w:hint="eastAsia"/>
          <w:szCs w:val="32"/>
          <w:u w:val="none"/>
        </w:rPr>
        <w:t>2</w:t>
      </w:r>
      <w:r>
        <w:rPr>
          <w:rFonts w:hint="eastAsia"/>
          <w:szCs w:val="32"/>
          <w:u w:val="none"/>
          <w:lang w:val="en-US" w:eastAsia="zh-CN"/>
        </w:rPr>
        <w:t>6</w:t>
      </w:r>
      <w:r>
        <w:rPr>
          <w:szCs w:val="32"/>
          <w:u w:val="none"/>
        </w:rPr>
        <w:t>年本级</w:t>
      </w:r>
      <w:r>
        <w:rPr>
          <w:rFonts w:hint="eastAsia"/>
          <w:szCs w:val="32"/>
          <w:u w:val="none"/>
        </w:rPr>
        <w:t>1家行政</w:t>
      </w:r>
      <w:r>
        <w:rPr>
          <w:szCs w:val="32"/>
          <w:u w:val="none"/>
        </w:rPr>
        <w:t>单位机关运行经费财政拨款预算</w:t>
      </w:r>
      <w:r>
        <w:rPr>
          <w:rFonts w:hint="eastAsia"/>
          <w:szCs w:val="32"/>
          <w:u w:val="none"/>
          <w:lang w:val="en-US" w:eastAsia="zh-CN"/>
        </w:rPr>
        <w:t>46.4</w:t>
      </w:r>
      <w:r>
        <w:rPr>
          <w:szCs w:val="32"/>
          <w:u w:val="none"/>
        </w:rPr>
        <w:t>万元，比20</w:t>
      </w:r>
      <w:r>
        <w:rPr>
          <w:rFonts w:hint="eastAsia"/>
          <w:szCs w:val="32"/>
          <w:u w:val="none"/>
        </w:rPr>
        <w:t>2</w:t>
      </w:r>
      <w:r>
        <w:rPr>
          <w:rFonts w:hint="eastAsia"/>
          <w:szCs w:val="32"/>
          <w:u w:val="none"/>
          <w:lang w:val="en-US" w:eastAsia="zh-CN"/>
        </w:rPr>
        <w:t>5</w:t>
      </w:r>
      <w:r>
        <w:rPr>
          <w:szCs w:val="32"/>
          <w:u w:val="none"/>
        </w:rPr>
        <w:t>年预算减少</w:t>
      </w:r>
      <w:r>
        <w:rPr>
          <w:rFonts w:hint="eastAsia"/>
          <w:szCs w:val="32"/>
          <w:u w:val="none"/>
          <w:lang w:val="en-US" w:eastAsia="zh-CN"/>
        </w:rPr>
        <w:t>289.47</w:t>
      </w:r>
      <w:r>
        <w:rPr>
          <w:szCs w:val="32"/>
          <w:u w:val="none"/>
        </w:rPr>
        <w:t>万元，下降</w:t>
      </w:r>
      <w:r>
        <w:rPr>
          <w:rFonts w:hint="eastAsia"/>
          <w:szCs w:val="32"/>
          <w:u w:val="none"/>
          <w:lang w:val="en-US" w:eastAsia="zh-CN"/>
        </w:rPr>
        <w:t>623.86</w:t>
      </w:r>
      <w:r>
        <w:rPr>
          <w:szCs w:val="32"/>
          <w:u w:val="none"/>
        </w:rPr>
        <w:t>%</w:t>
      </w:r>
      <w:r>
        <w:rPr>
          <w:rFonts w:hint="eastAsia"/>
          <w:szCs w:val="32"/>
          <w:u w:val="none"/>
        </w:rPr>
        <w:t>，主要原因是</w:t>
      </w:r>
      <w:r>
        <w:rPr>
          <w:rFonts w:hint="eastAsia"/>
          <w:szCs w:val="32"/>
          <w:u w:val="none"/>
          <w:lang w:val="en-US" w:eastAsia="zh-CN"/>
        </w:rPr>
        <w:t>上年支出中包含项目支出</w:t>
      </w:r>
      <w:r>
        <w:rPr>
          <w:szCs w:val="32"/>
          <w:u w:val="none"/>
        </w:rPr>
        <w:t>。</w:t>
      </w:r>
    </w:p>
    <w:p w14:paraId="2B3BC78F">
      <w:pPr>
        <w:spacing w:line="540" w:lineRule="exact"/>
        <w:ind w:firstLine="640" w:firstLineChars="200"/>
        <w:rPr>
          <w:rFonts w:eastAsia="楷体"/>
          <w:szCs w:val="32"/>
          <w:u w:val="none"/>
        </w:rPr>
      </w:pPr>
      <w:r>
        <w:rPr>
          <w:rFonts w:eastAsia="楷体"/>
          <w:szCs w:val="32"/>
          <w:u w:val="none"/>
        </w:rPr>
        <w:t>（二）政府采购情况</w:t>
      </w:r>
    </w:p>
    <w:p w14:paraId="21C321AE">
      <w:pPr>
        <w:spacing w:line="540" w:lineRule="exact"/>
        <w:ind w:firstLine="640" w:firstLineChars="200"/>
        <w:rPr>
          <w:szCs w:val="32"/>
          <w:u w:val="none"/>
        </w:rPr>
      </w:pPr>
      <w:r>
        <w:rPr>
          <w:szCs w:val="32"/>
          <w:u w:val="none"/>
        </w:rPr>
        <w:t>20</w:t>
      </w:r>
      <w:r>
        <w:rPr>
          <w:rFonts w:hint="eastAsia"/>
          <w:szCs w:val="32"/>
          <w:u w:val="none"/>
        </w:rPr>
        <w:t>2</w:t>
      </w:r>
      <w:r>
        <w:rPr>
          <w:rFonts w:hint="eastAsia"/>
          <w:szCs w:val="32"/>
          <w:u w:val="none"/>
          <w:lang w:val="en-US" w:eastAsia="zh-CN"/>
        </w:rPr>
        <w:t>6</w:t>
      </w:r>
      <w:r>
        <w:rPr>
          <w:szCs w:val="32"/>
          <w:u w:val="none"/>
        </w:rPr>
        <w:t>年政府采购预算总额</w:t>
      </w:r>
      <w:r>
        <w:rPr>
          <w:rFonts w:hint="eastAsia"/>
          <w:szCs w:val="32"/>
          <w:u w:val="none"/>
          <w:lang w:val="en-US" w:eastAsia="zh-CN"/>
        </w:rPr>
        <w:t>0</w:t>
      </w:r>
      <w:r>
        <w:rPr>
          <w:szCs w:val="32"/>
          <w:u w:val="none"/>
        </w:rPr>
        <w:t>万元。</w:t>
      </w:r>
    </w:p>
    <w:p w14:paraId="6CA76FF0">
      <w:pPr>
        <w:spacing w:line="540" w:lineRule="exact"/>
        <w:ind w:firstLine="640" w:firstLineChars="200"/>
        <w:rPr>
          <w:rFonts w:eastAsia="楷体"/>
          <w:szCs w:val="32"/>
          <w:u w:val="none"/>
        </w:rPr>
      </w:pPr>
      <w:r>
        <w:rPr>
          <w:rFonts w:eastAsia="楷体"/>
          <w:szCs w:val="32"/>
          <w:u w:val="none"/>
        </w:rPr>
        <w:t>（三）国有资产占有使用情况</w:t>
      </w:r>
    </w:p>
    <w:p w14:paraId="39F54DCD">
      <w:pPr>
        <w:spacing w:line="540" w:lineRule="exact"/>
        <w:ind w:firstLine="640" w:firstLineChars="200"/>
        <w:rPr>
          <w:rFonts w:hint="eastAsia" w:ascii="仿宋_GB2312" w:hAnsi="仿宋"/>
          <w:szCs w:val="30"/>
          <w:u w:val="none"/>
        </w:rPr>
      </w:pPr>
      <w:r>
        <w:rPr>
          <w:rFonts w:hint="eastAsia"/>
          <w:szCs w:val="32"/>
          <w:u w:val="none"/>
        </w:rPr>
        <w:t>截至202</w:t>
      </w:r>
      <w:r>
        <w:rPr>
          <w:rFonts w:hint="eastAsia"/>
          <w:szCs w:val="32"/>
          <w:u w:val="none"/>
          <w:lang w:val="en-US" w:eastAsia="zh-CN"/>
        </w:rPr>
        <w:t>5</w:t>
      </w:r>
      <w:r>
        <w:rPr>
          <w:rFonts w:hint="eastAsia"/>
          <w:szCs w:val="32"/>
          <w:u w:val="none"/>
        </w:rPr>
        <w:t>年8月底，部门本级和所属各预算单位共有车辆</w:t>
      </w:r>
      <w:r>
        <w:rPr>
          <w:rFonts w:hint="eastAsia"/>
          <w:szCs w:val="32"/>
          <w:u w:val="none"/>
          <w:lang w:val="en-US" w:eastAsia="zh-CN"/>
        </w:rPr>
        <w:t>2</w:t>
      </w:r>
      <w:r>
        <w:rPr>
          <w:rFonts w:hint="eastAsia"/>
          <w:szCs w:val="32"/>
          <w:u w:val="none"/>
        </w:rPr>
        <w:t>辆，房屋</w:t>
      </w:r>
      <w:r>
        <w:rPr>
          <w:rFonts w:hint="eastAsia" w:ascii="仿宋_GB2312" w:hAnsi="仿宋"/>
          <w:szCs w:val="30"/>
          <w:u w:val="none"/>
          <w:lang w:val="en-US" w:eastAsia="zh-CN"/>
        </w:rPr>
        <w:t>4713.5</w:t>
      </w:r>
      <w:r>
        <w:rPr>
          <w:rFonts w:hint="eastAsia"/>
          <w:szCs w:val="32"/>
          <w:u w:val="none"/>
        </w:rPr>
        <w:t>平方米，</w:t>
      </w:r>
      <w:r>
        <w:rPr>
          <w:rFonts w:hint="eastAsia" w:ascii="仿宋_GB2312" w:hAnsi="仿宋"/>
          <w:szCs w:val="30"/>
          <w:u w:val="none"/>
        </w:rPr>
        <w:t>车库取暖面积</w:t>
      </w:r>
      <w:r>
        <w:rPr>
          <w:rFonts w:hint="eastAsia" w:ascii="仿宋_GB2312" w:hAnsi="仿宋"/>
          <w:szCs w:val="30"/>
          <w:u w:val="none"/>
          <w:lang w:val="en-US" w:eastAsia="zh-CN"/>
        </w:rPr>
        <w:t>608</w:t>
      </w:r>
      <w:r>
        <w:rPr>
          <w:rFonts w:hint="eastAsia" w:ascii="仿宋_GB2312" w:hAnsi="仿宋"/>
          <w:szCs w:val="30"/>
          <w:u w:val="none"/>
        </w:rPr>
        <w:t>平方米。</w:t>
      </w:r>
    </w:p>
    <w:p w14:paraId="06E1B765">
      <w:pPr>
        <w:numPr>
          <w:ilvl w:val="0"/>
          <w:numId w:val="1"/>
        </w:numPr>
        <w:spacing w:line="540" w:lineRule="exact"/>
        <w:ind w:firstLine="640" w:firstLineChars="200"/>
        <w:rPr>
          <w:rFonts w:hint="eastAsia" w:eastAsia="楷体"/>
          <w:szCs w:val="32"/>
          <w:u w:val="none"/>
        </w:rPr>
      </w:pPr>
      <w:r>
        <w:rPr>
          <w:rFonts w:hint="eastAsia" w:eastAsia="楷体"/>
          <w:szCs w:val="32"/>
          <w:u w:val="none"/>
        </w:rPr>
        <w:t>项目支出情况说明</w:t>
      </w:r>
    </w:p>
    <w:p w14:paraId="7047AF4F">
      <w:pPr>
        <w:spacing w:line="540" w:lineRule="exact"/>
        <w:ind w:firstLine="640" w:firstLineChars="200"/>
        <w:rPr>
          <w:u w:val="none"/>
        </w:rPr>
      </w:pPr>
      <w:r>
        <w:rPr>
          <w:u w:val="none"/>
        </w:rPr>
        <w:t>202</w:t>
      </w:r>
      <w:r>
        <w:rPr>
          <w:rFonts w:hint="eastAsia"/>
          <w:u w:val="none"/>
          <w:lang w:val="en-US" w:eastAsia="zh-CN"/>
        </w:rPr>
        <w:t>6</w:t>
      </w:r>
      <w:r>
        <w:rPr>
          <w:u w:val="none"/>
        </w:rPr>
        <w:t>年部门项目支出</w:t>
      </w:r>
      <w:r>
        <w:rPr>
          <w:rFonts w:hint="eastAsia"/>
          <w:szCs w:val="32"/>
          <w:u w:val="none"/>
          <w:lang w:val="en-US" w:eastAsia="zh-CN"/>
        </w:rPr>
        <w:t>295.22</w:t>
      </w:r>
      <w:r>
        <w:rPr>
          <w:szCs w:val="32"/>
          <w:u w:val="none"/>
        </w:rPr>
        <w:t>万元，其中：一级项目</w:t>
      </w:r>
      <w:r>
        <w:rPr>
          <w:rFonts w:hint="eastAsia"/>
          <w:szCs w:val="32"/>
          <w:u w:val="none"/>
          <w:lang w:val="en-US" w:eastAsia="zh-CN"/>
        </w:rPr>
        <w:t>4</w:t>
      </w:r>
      <w:r>
        <w:rPr>
          <w:szCs w:val="32"/>
          <w:u w:val="none"/>
        </w:rPr>
        <w:t>个，二级项目</w:t>
      </w:r>
      <w:r>
        <w:rPr>
          <w:rFonts w:hint="eastAsia"/>
          <w:szCs w:val="32"/>
          <w:u w:val="none"/>
          <w:lang w:val="en-US" w:eastAsia="zh-CN"/>
        </w:rPr>
        <w:t>8</w:t>
      </w:r>
      <w:r>
        <w:rPr>
          <w:szCs w:val="32"/>
          <w:u w:val="none"/>
        </w:rPr>
        <w:t>个；使用</w:t>
      </w:r>
      <w:r>
        <w:rPr>
          <w:rFonts w:hint="eastAsia"/>
          <w:szCs w:val="32"/>
          <w:u w:val="none"/>
        </w:rPr>
        <w:t>本年拨款</w:t>
      </w:r>
      <w:r>
        <w:rPr>
          <w:rFonts w:hint="eastAsia"/>
          <w:szCs w:val="32"/>
          <w:u w:val="none"/>
          <w:lang w:val="en-US" w:eastAsia="zh-CN"/>
        </w:rPr>
        <w:t>281.99</w:t>
      </w:r>
      <w:r>
        <w:rPr>
          <w:szCs w:val="32"/>
          <w:u w:val="none"/>
        </w:rPr>
        <w:t>元，</w:t>
      </w:r>
      <w:r>
        <w:rPr>
          <w:rFonts w:hint="eastAsia"/>
          <w:szCs w:val="32"/>
          <w:u w:val="none"/>
        </w:rPr>
        <w:t>财政拨款结转</w:t>
      </w:r>
      <w:r>
        <w:rPr>
          <w:rFonts w:hint="eastAsia"/>
          <w:szCs w:val="32"/>
          <w:u w:val="none"/>
          <w:lang w:val="en-US" w:eastAsia="zh-CN"/>
        </w:rPr>
        <w:t>13.23</w:t>
      </w:r>
      <w:r>
        <w:rPr>
          <w:szCs w:val="32"/>
          <w:u w:val="none"/>
        </w:rPr>
        <w:t>万元。</w:t>
      </w:r>
    </w:p>
    <w:p w14:paraId="5CC14726">
      <w:pPr>
        <w:spacing w:line="540" w:lineRule="exact"/>
        <w:ind w:firstLine="640" w:firstLineChars="200"/>
        <w:rPr>
          <w:rFonts w:eastAsia="楷体"/>
          <w:szCs w:val="32"/>
          <w:u w:val="none"/>
        </w:rPr>
      </w:pPr>
      <w:r>
        <w:rPr>
          <w:rFonts w:hint="eastAsia" w:eastAsia="楷体"/>
          <w:szCs w:val="32"/>
          <w:u w:val="none"/>
        </w:rPr>
        <w:t>（五）项目支出绩效目标情况说明</w:t>
      </w:r>
    </w:p>
    <w:p w14:paraId="42794607">
      <w:pPr>
        <w:ind w:firstLine="645"/>
        <w:rPr>
          <w:rFonts w:eastAsia="楷体"/>
          <w:szCs w:val="32"/>
          <w:u w:val="none"/>
        </w:rPr>
      </w:pPr>
      <w:r>
        <w:rPr>
          <w:rFonts w:hint="eastAsia" w:ascii="宋体" w:hAnsi="宋体"/>
          <w:u w:val="none"/>
        </w:rPr>
        <w:t>按照全面实施预算绩效管理的要求，结合本部门职能和重点工作，202</w:t>
      </w:r>
      <w:r>
        <w:rPr>
          <w:rFonts w:hint="eastAsia" w:ascii="宋体" w:hAnsi="宋体"/>
          <w:u w:val="none"/>
          <w:lang w:val="en-US" w:eastAsia="zh-CN"/>
        </w:rPr>
        <w:t>5</w:t>
      </w:r>
      <w:r>
        <w:rPr>
          <w:rFonts w:hint="eastAsia" w:ascii="宋体" w:hAnsi="宋体"/>
          <w:u w:val="none"/>
        </w:rPr>
        <w:t>年</w:t>
      </w:r>
      <w:r>
        <w:rPr>
          <w:rFonts w:hint="eastAsia" w:ascii="宋体" w:hAnsi="宋体"/>
          <w:u w:val="none"/>
          <w:lang w:eastAsia="zh-CN"/>
        </w:rPr>
        <w:t>将</w:t>
      </w:r>
      <w:r>
        <w:rPr>
          <w:rFonts w:hint="eastAsia"/>
          <w:szCs w:val="32"/>
          <w:u w:val="none"/>
          <w:lang w:val="en-US" w:eastAsia="zh-CN"/>
        </w:rPr>
        <w:t>8</w:t>
      </w:r>
      <w:r>
        <w:rPr>
          <w:rFonts w:hint="eastAsia" w:ascii="宋体" w:hAnsi="宋体"/>
          <w:u w:val="none"/>
        </w:rPr>
        <w:t>个项目支出的绩效目标和指标向社会公开，涉及金额</w:t>
      </w:r>
      <w:r>
        <w:rPr>
          <w:rFonts w:hint="eastAsia"/>
          <w:szCs w:val="32"/>
          <w:u w:val="none"/>
          <w:lang w:val="en-US" w:eastAsia="zh-CN"/>
        </w:rPr>
        <w:t>295.22</w:t>
      </w:r>
      <w:r>
        <w:rPr>
          <w:rFonts w:hint="eastAsia" w:ascii="宋体" w:hAnsi="宋体"/>
          <w:u w:val="none"/>
        </w:rPr>
        <w:t>万元。</w:t>
      </w:r>
    </w:p>
    <w:p w14:paraId="2CD9CFC6">
      <w:pPr>
        <w:ind w:firstLine="645"/>
        <w:rPr>
          <w:rFonts w:eastAsia="楷体"/>
          <w:szCs w:val="32"/>
          <w:u w:val="none"/>
        </w:rPr>
      </w:pPr>
    </w:p>
    <w:p w14:paraId="7803E9DE">
      <w:pPr>
        <w:spacing w:line="540" w:lineRule="exact"/>
        <w:ind w:firstLine="640" w:firstLineChars="200"/>
        <w:rPr>
          <w:rFonts w:eastAsia="楷体"/>
          <w:szCs w:val="32"/>
          <w:u w:val="none"/>
        </w:rPr>
      </w:pPr>
    </w:p>
    <w:p w14:paraId="3AC3B8C1">
      <w:pPr>
        <w:spacing w:line="540" w:lineRule="exact"/>
        <w:ind w:firstLine="640" w:firstLineChars="200"/>
        <w:rPr>
          <w:rFonts w:eastAsia="楷体"/>
          <w:szCs w:val="32"/>
          <w:u w:val="none"/>
        </w:rPr>
      </w:pPr>
    </w:p>
    <w:p w14:paraId="2254B21E">
      <w:pPr>
        <w:spacing w:line="540" w:lineRule="exact"/>
        <w:ind w:firstLine="640" w:firstLineChars="200"/>
        <w:rPr>
          <w:rFonts w:eastAsia="楷体"/>
          <w:szCs w:val="32"/>
          <w:u w:val="none"/>
        </w:rPr>
      </w:pPr>
    </w:p>
    <w:p w14:paraId="2621FDBC">
      <w:pPr>
        <w:spacing w:line="540" w:lineRule="exact"/>
        <w:ind w:firstLine="640" w:firstLineChars="200"/>
        <w:rPr>
          <w:rFonts w:eastAsia="楷体"/>
          <w:szCs w:val="32"/>
          <w:u w:val="none"/>
        </w:rPr>
      </w:pPr>
    </w:p>
    <w:p w14:paraId="27C5230C">
      <w:pPr>
        <w:spacing w:line="540" w:lineRule="exact"/>
        <w:ind w:firstLine="640" w:firstLineChars="200"/>
        <w:rPr>
          <w:rFonts w:eastAsia="楷体"/>
          <w:szCs w:val="32"/>
          <w:u w:val="none"/>
        </w:rPr>
      </w:pPr>
    </w:p>
    <w:p w14:paraId="385F1E8E">
      <w:pPr>
        <w:spacing w:line="540" w:lineRule="exact"/>
        <w:ind w:firstLine="640" w:firstLineChars="200"/>
        <w:rPr>
          <w:rFonts w:eastAsia="楷体"/>
          <w:szCs w:val="32"/>
          <w:u w:val="none"/>
        </w:rPr>
      </w:pPr>
    </w:p>
    <w:p w14:paraId="45B229B4">
      <w:pPr>
        <w:spacing w:line="540" w:lineRule="exact"/>
        <w:ind w:firstLine="640" w:firstLineChars="200"/>
        <w:rPr>
          <w:rFonts w:eastAsia="楷体"/>
          <w:szCs w:val="32"/>
          <w:u w:val="none"/>
        </w:rPr>
      </w:pPr>
    </w:p>
    <w:p w14:paraId="0AF3F757">
      <w:pPr>
        <w:spacing w:line="540" w:lineRule="exact"/>
        <w:ind w:firstLine="640" w:firstLineChars="200"/>
        <w:rPr>
          <w:rFonts w:eastAsia="楷体"/>
          <w:szCs w:val="32"/>
          <w:u w:val="none"/>
        </w:rPr>
      </w:pPr>
    </w:p>
    <w:p w14:paraId="0C476D5A">
      <w:pPr>
        <w:spacing w:line="540" w:lineRule="exact"/>
        <w:ind w:firstLine="640" w:firstLineChars="200"/>
        <w:rPr>
          <w:rFonts w:eastAsia="楷体"/>
          <w:szCs w:val="32"/>
          <w:u w:val="none"/>
        </w:rPr>
      </w:pPr>
    </w:p>
    <w:p w14:paraId="58CA4685">
      <w:pPr>
        <w:spacing w:line="540" w:lineRule="exact"/>
        <w:ind w:firstLine="640" w:firstLineChars="200"/>
        <w:rPr>
          <w:rFonts w:eastAsia="楷体"/>
          <w:szCs w:val="32"/>
        </w:rPr>
      </w:pPr>
    </w:p>
    <w:p w14:paraId="2782132F">
      <w:pPr>
        <w:spacing w:line="540" w:lineRule="exact"/>
        <w:ind w:firstLine="640" w:firstLineChars="200"/>
        <w:rPr>
          <w:rFonts w:eastAsia="楷体"/>
          <w:szCs w:val="32"/>
        </w:rPr>
      </w:pPr>
    </w:p>
    <w:p w14:paraId="6F5E7E54">
      <w:pPr>
        <w:spacing w:line="540" w:lineRule="exact"/>
        <w:ind w:firstLine="640" w:firstLineChars="200"/>
        <w:rPr>
          <w:rFonts w:eastAsia="楷体"/>
          <w:szCs w:val="32"/>
        </w:rPr>
      </w:pPr>
    </w:p>
    <w:p w14:paraId="02627B3D">
      <w:pPr>
        <w:spacing w:line="540" w:lineRule="exact"/>
        <w:ind w:firstLine="640" w:firstLineChars="200"/>
        <w:rPr>
          <w:rFonts w:eastAsia="楷体"/>
          <w:szCs w:val="32"/>
        </w:rPr>
      </w:pPr>
    </w:p>
    <w:p w14:paraId="1726023F">
      <w:pPr>
        <w:spacing w:line="540" w:lineRule="exact"/>
        <w:ind w:firstLine="640" w:firstLineChars="200"/>
        <w:rPr>
          <w:rFonts w:eastAsia="楷体"/>
          <w:szCs w:val="32"/>
        </w:rPr>
      </w:pPr>
    </w:p>
    <w:p w14:paraId="2DECC9F5">
      <w:pPr>
        <w:spacing w:line="540" w:lineRule="exact"/>
        <w:ind w:firstLine="640" w:firstLineChars="200"/>
        <w:rPr>
          <w:rFonts w:eastAsia="楷体"/>
          <w:szCs w:val="32"/>
        </w:rPr>
      </w:pPr>
    </w:p>
    <w:p w14:paraId="6D7219DF">
      <w:pPr>
        <w:spacing w:line="540" w:lineRule="exact"/>
        <w:ind w:firstLine="640" w:firstLineChars="200"/>
        <w:rPr>
          <w:rFonts w:eastAsia="楷体"/>
          <w:szCs w:val="32"/>
        </w:rPr>
      </w:pPr>
      <w:r>
        <w:rPr>
          <w:rFonts w:eastAsia="楷体"/>
          <w:szCs w:val="32"/>
        </w:rPr>
        <w:br w:type="page"/>
      </w:r>
    </w:p>
    <w:p w14:paraId="7FF186CD">
      <w:pPr>
        <w:ind w:firstLine="640" w:firstLineChars="200"/>
        <w:rPr>
          <w:szCs w:val="32"/>
        </w:rPr>
      </w:pPr>
    </w:p>
    <w:p w14:paraId="0F189EC1">
      <w:pPr>
        <w:jc w:val="center"/>
        <w:rPr>
          <w:rFonts w:eastAsia="黑体"/>
        </w:rPr>
      </w:pPr>
      <w:r>
        <w:rPr>
          <w:rFonts w:eastAsia="黑体"/>
        </w:rPr>
        <w:t>第四部分 名词解释</w:t>
      </w:r>
    </w:p>
    <w:p w14:paraId="65BDDD53">
      <w:pPr>
        <w:ind w:firstLine="640" w:firstLineChars="200"/>
        <w:jc w:val="center"/>
        <w:rPr>
          <w:rFonts w:eastAsia="黑体"/>
        </w:rPr>
      </w:pPr>
    </w:p>
    <w:p w14:paraId="0D402AA2">
      <w:pPr>
        <w:ind w:firstLine="640" w:firstLineChars="200"/>
        <w:rPr>
          <w:szCs w:val="32"/>
        </w:rPr>
      </w:pPr>
      <w:r>
        <w:rPr>
          <w:rFonts w:eastAsia="楷体"/>
          <w:szCs w:val="32"/>
        </w:rPr>
        <w:t>（一）一般公共预算拨款收入：</w:t>
      </w:r>
      <w:r>
        <w:rPr>
          <w:szCs w:val="32"/>
        </w:rPr>
        <w:t>指省级财政通过当年一般公共预算拨付的资金。</w:t>
      </w:r>
    </w:p>
    <w:p w14:paraId="1D13AA97">
      <w:pPr>
        <w:ind w:firstLine="640"/>
        <w:rPr>
          <w:szCs w:val="32"/>
        </w:rPr>
      </w:pPr>
      <w:r>
        <w:rPr>
          <w:rFonts w:eastAsia="楷体"/>
          <w:szCs w:val="32"/>
        </w:rPr>
        <w:t>（</w:t>
      </w:r>
      <w:r>
        <w:rPr>
          <w:rFonts w:hint="eastAsia" w:eastAsia="楷体"/>
          <w:szCs w:val="32"/>
          <w:lang w:val="en-US" w:eastAsia="zh-CN"/>
        </w:rPr>
        <w:t>二</w:t>
      </w:r>
      <w:r>
        <w:rPr>
          <w:rFonts w:eastAsia="楷体"/>
          <w:szCs w:val="32"/>
        </w:rPr>
        <w:t>）上年结转：</w:t>
      </w:r>
      <w:r>
        <w:rPr>
          <w:szCs w:val="32"/>
        </w:rPr>
        <w:t>指以前年度尚未完成、结转到本年仍按原规定用途继续使用的资金。</w:t>
      </w:r>
    </w:p>
    <w:p w14:paraId="2EFE03D1">
      <w:pPr>
        <w:ind w:firstLine="640"/>
        <w:rPr>
          <w:szCs w:val="32"/>
        </w:rPr>
      </w:pPr>
      <w:r>
        <w:rPr>
          <w:rFonts w:eastAsia="楷体"/>
          <w:szCs w:val="32"/>
        </w:rPr>
        <w:t>（</w:t>
      </w:r>
      <w:r>
        <w:rPr>
          <w:rFonts w:hint="eastAsia" w:eastAsia="楷体"/>
          <w:szCs w:val="32"/>
          <w:lang w:val="en-US" w:eastAsia="zh-CN"/>
        </w:rPr>
        <w:t>三</w:t>
      </w:r>
      <w:r>
        <w:rPr>
          <w:rFonts w:eastAsia="楷体"/>
          <w:szCs w:val="32"/>
        </w:rPr>
        <w:t>）基本支出：</w:t>
      </w:r>
      <w:r>
        <w:rPr>
          <w:szCs w:val="32"/>
        </w:rPr>
        <w:t>指为保障机构正常运转、完成日常工作任务而发生的人员支出和公用支出。</w:t>
      </w:r>
    </w:p>
    <w:p w14:paraId="09F55841">
      <w:pPr>
        <w:ind w:firstLine="640"/>
        <w:rPr>
          <w:szCs w:val="32"/>
        </w:rPr>
      </w:pPr>
      <w:r>
        <w:rPr>
          <w:rFonts w:eastAsia="楷体"/>
          <w:szCs w:val="32"/>
        </w:rPr>
        <w:t>（</w:t>
      </w:r>
      <w:r>
        <w:rPr>
          <w:rFonts w:hint="eastAsia" w:eastAsia="楷体"/>
          <w:szCs w:val="32"/>
          <w:lang w:val="en-US" w:eastAsia="zh-CN"/>
        </w:rPr>
        <w:t>四</w:t>
      </w:r>
      <w:r>
        <w:rPr>
          <w:rFonts w:eastAsia="楷体"/>
          <w:szCs w:val="32"/>
        </w:rPr>
        <w:t>）项目支出：</w:t>
      </w:r>
      <w:r>
        <w:rPr>
          <w:szCs w:val="32"/>
        </w:rPr>
        <w:t>指在基本支出之外为完成特定行政任务和事业发展目标所发生的支出。</w:t>
      </w:r>
    </w:p>
    <w:p w14:paraId="00B9AF04">
      <w:pPr>
        <w:ind w:firstLine="640"/>
        <w:rPr>
          <w:szCs w:val="32"/>
        </w:rPr>
      </w:pPr>
      <w:r>
        <w:rPr>
          <w:rFonts w:eastAsia="楷体"/>
          <w:szCs w:val="32"/>
        </w:rPr>
        <w:t>（</w:t>
      </w:r>
      <w:r>
        <w:rPr>
          <w:rFonts w:hint="eastAsia" w:eastAsia="楷体"/>
          <w:szCs w:val="32"/>
          <w:lang w:val="en-US" w:eastAsia="zh-CN"/>
        </w:rPr>
        <w:t>五</w:t>
      </w:r>
      <w:r>
        <w:rPr>
          <w:rFonts w:eastAsia="楷体"/>
          <w:szCs w:val="32"/>
        </w:rPr>
        <w:t>）“三公”经费：</w:t>
      </w:r>
      <w:r>
        <w:rPr>
          <w:szCs w:val="32"/>
        </w:rPr>
        <w:t>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1F0E7A7">
      <w:pPr>
        <w:ind w:firstLine="640"/>
        <w:rPr>
          <w:szCs w:val="32"/>
        </w:rPr>
      </w:pPr>
      <w:r>
        <w:rPr>
          <w:rFonts w:eastAsia="楷体"/>
          <w:szCs w:val="32"/>
        </w:rPr>
        <w:t>（</w:t>
      </w:r>
      <w:r>
        <w:rPr>
          <w:rFonts w:hint="eastAsia" w:eastAsia="楷体"/>
          <w:szCs w:val="32"/>
          <w:lang w:val="en-US" w:eastAsia="zh-CN"/>
        </w:rPr>
        <w:t>六</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2B46A83">
      <w:pPr>
        <w:ind w:firstLine="640" w:firstLineChars="200"/>
        <w:rPr>
          <w:szCs w:val="32"/>
        </w:rPr>
      </w:pPr>
      <w:r>
        <w:rPr>
          <w:rFonts w:eastAsia="楷体"/>
          <w:szCs w:val="32"/>
        </w:rPr>
        <w:t>（</w:t>
      </w:r>
      <w:r>
        <w:rPr>
          <w:rFonts w:hint="eastAsia" w:eastAsia="楷体"/>
          <w:szCs w:val="32"/>
          <w:lang w:val="en-US" w:eastAsia="zh-CN"/>
        </w:rPr>
        <w:t>七</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0AE826CC">
      <w:pPr>
        <w:ind w:firstLine="640"/>
        <w:rPr>
          <w:szCs w:val="32"/>
        </w:rPr>
      </w:pPr>
    </w:p>
    <w:p w14:paraId="56E61E0C">
      <w:pPr>
        <w:rPr>
          <w:szCs w:val="32"/>
        </w:rPr>
      </w:pPr>
    </w:p>
    <w:p w14:paraId="7D7C58C1">
      <w:pPr>
        <w:spacing w:line="700" w:lineRule="exact"/>
        <w:rPr>
          <w:kern w:val="0"/>
          <w:szCs w:val="32"/>
        </w:rPr>
      </w:pPr>
    </w:p>
    <w:p w14:paraId="58A7A4FF"/>
    <w:p w14:paraId="3C57F0BB"/>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SOF429D5CD3">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E784F">
    <w:pPr>
      <w:pStyle w:val="2"/>
      <w:ind w:right="360"/>
      <w:rPr>
        <w:rStyle w:val="7"/>
      </w:rPr>
    </w:pPr>
  </w:p>
  <w:p w14:paraId="40247B2C">
    <w:pPr>
      <w:pStyle w:val="2"/>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4E608">
    <w:pPr>
      <w:pStyle w:val="2"/>
      <w:framePr w:wrap="around" w:vAnchor="text" w:hAnchor="margin" w:xAlign="right" w:y="1"/>
      <w:rPr>
        <w:rStyle w:val="7"/>
      </w:rPr>
    </w:pPr>
    <w:r>
      <w:fldChar w:fldCharType="begin"/>
    </w:r>
    <w:r>
      <w:rPr>
        <w:rStyle w:val="7"/>
      </w:rPr>
      <w:instrText xml:space="preserve">PAGE  </w:instrText>
    </w:r>
    <w:r>
      <w:fldChar w:fldCharType="separate"/>
    </w:r>
    <w:r>
      <w:rPr>
        <w:rStyle w:val="7"/>
      </w:rPr>
      <w:t>0</w:t>
    </w:r>
    <w:r>
      <w:fldChar w:fldCharType="end"/>
    </w:r>
  </w:p>
  <w:p w14:paraId="5D9216D4">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1A238">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D02AC">
    <w:pPr>
      <w:pStyle w:val="2"/>
      <w:ind w:right="360"/>
      <w:rPr>
        <w:rStyle w:val="7"/>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0783D63">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40783D63">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085FAD6C">
    <w:pPr>
      <w:pStyle w:val="2"/>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CAC8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1782FE6">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21782FE6">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44156">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A6050">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9000E">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B24156"/>
    <w:rsid w:val="0051072C"/>
    <w:rsid w:val="1C3E5DB8"/>
    <w:rsid w:val="51617C69"/>
    <w:rsid w:val="55B24156"/>
    <w:rsid w:val="5E9806F2"/>
    <w:rsid w:val="63ED710F"/>
    <w:rsid w:val="65E676F8"/>
    <w:rsid w:val="7F6A4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
    <w:name w:val="page number"/>
    <w:basedOn w:val="6"/>
    <w:qFormat/>
    <w:uiPriority w:val="0"/>
  </w:style>
  <w:style w:type="paragraph" w:customStyle="1" w:styleId="8">
    <w:name w:val="p0"/>
    <w:basedOn w:val="1"/>
    <w:qFormat/>
    <w:uiPriority w:val="0"/>
    <w:pPr>
      <w:widowControl/>
    </w:pPr>
    <w:rPr>
      <w:rFonts w:eastAsia="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2729</Words>
  <Characters>3473</Characters>
  <Lines>0</Lines>
  <Paragraphs>0</Paragraphs>
  <TotalTime>21</TotalTime>
  <ScaleCrop>false</ScaleCrop>
  <LinksUpToDate>false</LinksUpToDate>
  <CharactersWithSpaces>3944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2026-05-14T08:12:00Z</dcterms:created>
  <dc:creator>金！！</dc:creator>
  <cp:lastModifiedBy>金！！</cp:lastModifiedBy>
  <cp:lastPrinted>2026-05-25T02:01:16Z</cp:lastPrinted>
  <dcterms:modified xsi:type="dcterms:W3CDTF">2026-05-25T02:02:03Z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D4F5C8D0254343D7B82B6EA2936E4C36_11</vt:lpwstr>
  </property>
  <property fmtid="{D5CDD505-2E9C-101B-9397-08002B2CF9AE}" pid="4" name="KSOTemplateDocerSaveRecord">
    <vt:lpwstr>eyJoZGlkIjoiNDY4MjQ5YTFhZjdjOTUxZTYxNzk0ZjU2OTdjMmZlZmYiLCJ1c2VySWQiOiI1NDU3MzE0MTUifQ==</vt:lpwstr>
  </property>
</Properties>
</file>