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20" w:lineRule="exact"/>
        <w:rPr>
          <w:rFonts w:eastAsia="方正小标宋简体" w:cs="Times New Roman"/>
          <w:bCs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</w:pPr>
    </w:p>
    <w:p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  <w:t>靖宇县</w:t>
      </w:r>
      <w:r>
        <w:rPr>
          <w:rFonts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医疗保障局包容审慎执法“四张清单”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不予处罚事项清单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24"/>
          <w:shd w:val="clear" w:color="auto" w:fill="FFFFFF"/>
        </w:rPr>
      </w:pPr>
    </w:p>
    <w:tbl>
      <w:tblPr>
        <w:tblStyle w:val="18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030"/>
        <w:gridCol w:w="1800"/>
        <w:gridCol w:w="3405"/>
        <w:gridCol w:w="39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3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4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对采取虚报、隐瞒、伪造等手段，骗取医疗救助基金的处罚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5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对以违反医药价格管理政策等为手段，骗取医保基金支出行为的处罚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ind w:firstLine="4796" w:firstLineChars="1100"/>
        <w:jc w:val="both"/>
        <w:rPr>
          <w:rFonts w:ascii="方正小标宋简体" w:hAnsi="宋体" w:eastAsia="方正小标宋简体" w:cs="宋体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从轻处罚事项清单</w:t>
      </w:r>
      <w:r>
        <w:rPr>
          <w:rFonts w:hint="eastAsia" w:ascii="方正小标宋简体" w:hAnsi="宋体" w:eastAsia="方正小标宋简体" w:cs="宋体"/>
          <w:shd w:val="clear" w:color="auto" w:fill="FFFFFF"/>
        </w:rPr>
        <w:t> </w:t>
      </w:r>
    </w:p>
    <w:p>
      <w:pPr>
        <w:pStyle w:val="13"/>
        <w:widowControl/>
        <w:wordWrap w:val="0"/>
        <w:spacing w:line="15" w:lineRule="atLeast"/>
        <w:rPr>
          <w:rFonts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 xml:space="preserve">                                                                               </w:t>
      </w:r>
    </w:p>
    <w:tbl>
      <w:tblPr>
        <w:tblStyle w:val="1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65"/>
        <w:gridCol w:w="1515"/>
        <w:gridCol w:w="5507"/>
        <w:gridCol w:w="358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对采取虚报、隐瞒、伪造等手段，骗取医疗救助基金的处罚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ind w:firstLine="4796" w:firstLineChars="1100"/>
        <w:jc w:val="both"/>
        <w:rPr>
          <w:rFonts w:ascii="方正小标宋简体" w:hAnsi="宋体" w:eastAsia="方正小标宋简体" w:cs="宋体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减轻处罚事项清单</w:t>
      </w:r>
      <w:r>
        <w:rPr>
          <w:rFonts w:hint="eastAsia" w:ascii="方正小标宋简体" w:hAnsi="宋体" w:eastAsia="方正小标宋简体" w:cs="宋体"/>
          <w:shd w:val="clear" w:color="auto" w:fill="FFFFFF"/>
        </w:rPr>
        <w:t> </w:t>
      </w:r>
    </w:p>
    <w:p>
      <w:pPr>
        <w:pStyle w:val="13"/>
        <w:widowControl/>
        <w:wordWrap w:val="0"/>
        <w:spacing w:line="15" w:lineRule="atLeast"/>
        <w:rPr>
          <w:rFonts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 xml:space="preserve">                                                                                </w:t>
      </w:r>
    </w:p>
    <w:tbl>
      <w:tblPr>
        <w:tblStyle w:val="1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77"/>
        <w:gridCol w:w="1503"/>
        <w:gridCol w:w="5507"/>
        <w:gridCol w:w="3726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对采取虚报、隐瞒、伪造等手段，骗取医疗救助基金的处罚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lang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免予行政强制事项清单 </w:t>
      </w:r>
    </w:p>
    <w:p>
      <w:pPr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                                                                            </w:t>
      </w:r>
    </w:p>
    <w:tbl>
      <w:tblPr>
        <w:tblStyle w:val="19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126"/>
        <w:gridCol w:w="3261"/>
        <w:gridCol w:w="283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行政强制事项名称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261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免予行政强制的情形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免予行政强制的依据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1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对可能被转移、隐匿或者灭失的医疗保险基金相关资料进行封存</w:t>
            </w:r>
          </w:p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val="en-US" w:eastAsia="zh-CN"/>
              </w:rPr>
              <w:t>靖宇县医疗保障局</w:t>
            </w:r>
          </w:p>
        </w:tc>
        <w:tc>
          <w:tcPr>
            <w:tcW w:w="3261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采用非强制性手段能够达到行政管理目的的，不得实施行政强制；违法行为情节轻微或者社会危害较小的，可以不实施行政强制。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《优化营商环境条例》第五十九条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560" w:lineRule="exact"/>
        <w:ind w:firstLine="316" w:firstLineChars="100"/>
        <w:rPr>
          <w:rFonts w:ascii="仿宋_GB2312"/>
          <w:sz w:val="28"/>
          <w:szCs w:val="28"/>
        </w:rPr>
      </w:pPr>
      <w:r>
        <w:rPr>
          <w:rFonts w:ascii="仿宋_GB231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47625</wp:posOffset>
                </wp:positionV>
                <wp:extent cx="8162925" cy="0"/>
                <wp:effectExtent l="0" t="0" r="9525" b="19050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2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pt;margin-top:3.75pt;height:0pt;width:642.75pt;z-index:251664384;mso-width-relative:page;mso-height-relative:page;" filled="f" stroked="t" coordsize="21600,21600" o:gfxdata="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9zuA81QAAAAYBAAAPAAAAAAAAAAEA&#10;IAAAACIAAABkcnMvZG93bnJldi54bWxQSwECFAAUAAAACACHTuJArkSe89kBAACV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390525</wp:posOffset>
                </wp:positionV>
                <wp:extent cx="8210550" cy="0"/>
                <wp:effectExtent l="0" t="0" r="19050" b="1905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0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.75pt;margin-top:30.75pt;height:0pt;width:646.5pt;z-index:251663360;mso-width-relative:page;mso-height-relative:page;" filled="f" stroked="t" coordsize="21600,21600" o:gfxdata="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tP3/NUAAAAIAQAADwAAAAAAAAAB&#10;ACAAAAAiAAAAZHJzL2Rvd25yZXYueG1sUEsBAhQAFAAAAAgAh07iQFuSt/faAQAAlQ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/>
          <w:szCs w:val="32"/>
          <w:lang w:val="en-US" w:eastAsia="zh-CN"/>
        </w:rPr>
        <w:t>靖宇县</w:t>
      </w:r>
      <w:r>
        <w:rPr>
          <w:rFonts w:hint="eastAsia" w:ascii="仿宋_GB2312"/>
          <w:sz w:val="28"/>
          <w:szCs w:val="28"/>
        </w:rPr>
        <w:t xml:space="preserve">医疗保障局 </w:t>
      </w:r>
      <w:r>
        <w:rPr>
          <w:rFonts w:ascii="仿宋_GB2312"/>
          <w:sz w:val="28"/>
          <w:szCs w:val="28"/>
        </w:rPr>
        <w:t xml:space="preserve">             </w:t>
      </w:r>
      <w:r>
        <w:rPr>
          <w:rFonts w:hint="eastAsia" w:ascii="仿宋_GB2312"/>
          <w:sz w:val="28"/>
          <w:szCs w:val="28"/>
        </w:rPr>
        <w:t xml:space="preserve">      </w:t>
      </w:r>
      <w:r>
        <w:rPr>
          <w:rFonts w:ascii="仿宋_GB2312"/>
          <w:sz w:val="28"/>
          <w:szCs w:val="28"/>
        </w:rPr>
        <w:t xml:space="preserve">        </w:t>
      </w:r>
      <w:r>
        <w:rPr>
          <w:rFonts w:hint="eastAsia" w:ascii="仿宋_GB2312"/>
          <w:sz w:val="28"/>
          <w:szCs w:val="28"/>
        </w:rPr>
        <w:t xml:space="preserve">                       </w:t>
      </w:r>
      <w:r>
        <w:rPr>
          <w:rFonts w:ascii="仿宋_GB2312"/>
          <w:sz w:val="28"/>
          <w:szCs w:val="28"/>
        </w:rPr>
        <w:t>202</w:t>
      </w:r>
      <w:r>
        <w:rPr>
          <w:rFonts w:hint="eastAsia" w:ascii="仿宋_GB2312"/>
          <w:sz w:val="28"/>
          <w:szCs w:val="28"/>
        </w:rPr>
        <w:t>1年</w:t>
      </w:r>
      <w:r>
        <w:rPr>
          <w:rFonts w:hint="eastAsia" w:ascii="仿宋_GB2312"/>
          <w:sz w:val="28"/>
          <w:szCs w:val="28"/>
          <w:lang w:val="en-US" w:eastAsia="zh-CN"/>
        </w:rPr>
        <w:t>9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14</w:t>
      </w:r>
      <w:r>
        <w:rPr>
          <w:rFonts w:hint="eastAsia" w:ascii="仿宋_GB2312"/>
          <w:sz w:val="28"/>
          <w:szCs w:val="28"/>
        </w:rPr>
        <w:t>日印发</w:t>
      </w:r>
    </w:p>
    <w:p>
      <w:pPr>
        <w:spacing w:line="600" w:lineRule="exact"/>
        <w:rPr>
          <w:rFonts w:ascii="仿宋_GB231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737" w:footer="992" w:gutter="0"/>
          <w:pgNumType w:fmt="numberInDash"/>
          <w:cols w:space="0" w:num="1"/>
          <w:docGrid w:type="linesAndChars" w:linePitch="584" w:charSpace="-849"/>
        </w:sect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560" w:lineRule="exact"/>
        <w:rPr>
          <w:rFonts w:ascii="仿宋_GB2312"/>
          <w:szCs w:val="32"/>
        </w:rPr>
      </w:pPr>
      <w:bookmarkStart w:id="0" w:name="_GoBack"/>
      <w:bookmarkEnd w:id="0"/>
    </w:p>
    <w:p>
      <w:pPr>
        <w:tabs>
          <w:tab w:val="left" w:pos="3878"/>
        </w:tabs>
        <w:jc w:val="left"/>
        <w:rPr>
          <w:rFonts w:ascii="仿宋_GB2312" w:hAnsi="Times New Roman" w:eastAsia="仿宋_GB2312" w:cstheme="minorBid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5" w:left="1588" w:header="737" w:footer="992" w:gutter="0"/>
      <w:pgNumType w:fmt="numberInDash"/>
      <w:cols w:space="0" w:num="1"/>
      <w:docGrid w:type="line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669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47651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9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4602"/>
    <w:rsid w:val="000157E9"/>
    <w:rsid w:val="000250E9"/>
    <w:rsid w:val="00027DAB"/>
    <w:rsid w:val="0004486B"/>
    <w:rsid w:val="00084F04"/>
    <w:rsid w:val="000B6FAE"/>
    <w:rsid w:val="000E103E"/>
    <w:rsid w:val="000F1274"/>
    <w:rsid w:val="00142AE3"/>
    <w:rsid w:val="00153A52"/>
    <w:rsid w:val="00157934"/>
    <w:rsid w:val="00163821"/>
    <w:rsid w:val="00165BDB"/>
    <w:rsid w:val="00171CBE"/>
    <w:rsid w:val="001A219C"/>
    <w:rsid w:val="001A2C32"/>
    <w:rsid w:val="001C2FB1"/>
    <w:rsid w:val="00215DB1"/>
    <w:rsid w:val="002305DC"/>
    <w:rsid w:val="00232742"/>
    <w:rsid w:val="002375F4"/>
    <w:rsid w:val="002710D2"/>
    <w:rsid w:val="002721A5"/>
    <w:rsid w:val="002735A2"/>
    <w:rsid w:val="002802B4"/>
    <w:rsid w:val="002D0022"/>
    <w:rsid w:val="002E6392"/>
    <w:rsid w:val="003235CD"/>
    <w:rsid w:val="00346374"/>
    <w:rsid w:val="00356498"/>
    <w:rsid w:val="0038218C"/>
    <w:rsid w:val="003A6B1C"/>
    <w:rsid w:val="003A6E96"/>
    <w:rsid w:val="003B7251"/>
    <w:rsid w:val="003B74F6"/>
    <w:rsid w:val="00400025"/>
    <w:rsid w:val="0040473A"/>
    <w:rsid w:val="00415C4F"/>
    <w:rsid w:val="0042015E"/>
    <w:rsid w:val="004350B1"/>
    <w:rsid w:val="00442938"/>
    <w:rsid w:val="004429EA"/>
    <w:rsid w:val="004618F9"/>
    <w:rsid w:val="0047479B"/>
    <w:rsid w:val="00475621"/>
    <w:rsid w:val="004B6A6E"/>
    <w:rsid w:val="004C4B44"/>
    <w:rsid w:val="004D2298"/>
    <w:rsid w:val="004D571A"/>
    <w:rsid w:val="004E4563"/>
    <w:rsid w:val="004F0C2D"/>
    <w:rsid w:val="004F664A"/>
    <w:rsid w:val="00511F7F"/>
    <w:rsid w:val="00525D5B"/>
    <w:rsid w:val="005537C0"/>
    <w:rsid w:val="005641D0"/>
    <w:rsid w:val="005711B9"/>
    <w:rsid w:val="005A2914"/>
    <w:rsid w:val="005D0BBC"/>
    <w:rsid w:val="005D6DF1"/>
    <w:rsid w:val="005E17B6"/>
    <w:rsid w:val="00601C40"/>
    <w:rsid w:val="00602B65"/>
    <w:rsid w:val="0060576B"/>
    <w:rsid w:val="00614B89"/>
    <w:rsid w:val="00616789"/>
    <w:rsid w:val="00620248"/>
    <w:rsid w:val="0062057F"/>
    <w:rsid w:val="006551E0"/>
    <w:rsid w:val="0066607B"/>
    <w:rsid w:val="00667B58"/>
    <w:rsid w:val="00694BAF"/>
    <w:rsid w:val="006E487E"/>
    <w:rsid w:val="006F31F8"/>
    <w:rsid w:val="006F713B"/>
    <w:rsid w:val="006F7286"/>
    <w:rsid w:val="007102A4"/>
    <w:rsid w:val="00721A0C"/>
    <w:rsid w:val="0072295B"/>
    <w:rsid w:val="00743EC3"/>
    <w:rsid w:val="0074625C"/>
    <w:rsid w:val="00757917"/>
    <w:rsid w:val="007973F0"/>
    <w:rsid w:val="007A6C67"/>
    <w:rsid w:val="007B2D57"/>
    <w:rsid w:val="007C2486"/>
    <w:rsid w:val="007E5096"/>
    <w:rsid w:val="00800242"/>
    <w:rsid w:val="00805D23"/>
    <w:rsid w:val="00812C95"/>
    <w:rsid w:val="008542D5"/>
    <w:rsid w:val="0086002E"/>
    <w:rsid w:val="008668BF"/>
    <w:rsid w:val="00867A6C"/>
    <w:rsid w:val="00877F38"/>
    <w:rsid w:val="00895C1E"/>
    <w:rsid w:val="008C5D3A"/>
    <w:rsid w:val="008C690E"/>
    <w:rsid w:val="008D3E19"/>
    <w:rsid w:val="008D6CF9"/>
    <w:rsid w:val="0091034B"/>
    <w:rsid w:val="00935153"/>
    <w:rsid w:val="00941624"/>
    <w:rsid w:val="00956E97"/>
    <w:rsid w:val="009708DC"/>
    <w:rsid w:val="009839A3"/>
    <w:rsid w:val="009B30A3"/>
    <w:rsid w:val="009E01BD"/>
    <w:rsid w:val="00A0298C"/>
    <w:rsid w:val="00A25325"/>
    <w:rsid w:val="00A4135B"/>
    <w:rsid w:val="00A94A72"/>
    <w:rsid w:val="00A9772F"/>
    <w:rsid w:val="00AC5CD2"/>
    <w:rsid w:val="00AE3064"/>
    <w:rsid w:val="00B13BD3"/>
    <w:rsid w:val="00B31AE2"/>
    <w:rsid w:val="00B41B03"/>
    <w:rsid w:val="00B46740"/>
    <w:rsid w:val="00B572AB"/>
    <w:rsid w:val="00B61634"/>
    <w:rsid w:val="00B7490C"/>
    <w:rsid w:val="00BC2951"/>
    <w:rsid w:val="00C15FB5"/>
    <w:rsid w:val="00C30F9C"/>
    <w:rsid w:val="00C333CE"/>
    <w:rsid w:val="00C46AFA"/>
    <w:rsid w:val="00C60559"/>
    <w:rsid w:val="00C758BF"/>
    <w:rsid w:val="00C76C16"/>
    <w:rsid w:val="00CA57DA"/>
    <w:rsid w:val="00CD580C"/>
    <w:rsid w:val="00CE6A20"/>
    <w:rsid w:val="00D37EE7"/>
    <w:rsid w:val="00D40110"/>
    <w:rsid w:val="00D46908"/>
    <w:rsid w:val="00D74673"/>
    <w:rsid w:val="00DC5276"/>
    <w:rsid w:val="00DD186D"/>
    <w:rsid w:val="00DE5311"/>
    <w:rsid w:val="00E129BF"/>
    <w:rsid w:val="00E27268"/>
    <w:rsid w:val="00E46624"/>
    <w:rsid w:val="00E477BA"/>
    <w:rsid w:val="00E548BE"/>
    <w:rsid w:val="00E66208"/>
    <w:rsid w:val="00E6728E"/>
    <w:rsid w:val="00E766F5"/>
    <w:rsid w:val="00EA1167"/>
    <w:rsid w:val="00F04223"/>
    <w:rsid w:val="00F1576D"/>
    <w:rsid w:val="00F22D93"/>
    <w:rsid w:val="00F276B0"/>
    <w:rsid w:val="00F54E02"/>
    <w:rsid w:val="00F81DAC"/>
    <w:rsid w:val="00F8548F"/>
    <w:rsid w:val="00FB2E60"/>
    <w:rsid w:val="00FC4B0D"/>
    <w:rsid w:val="00FD6211"/>
    <w:rsid w:val="00FE4B0F"/>
    <w:rsid w:val="00FE6468"/>
    <w:rsid w:val="03BD23CB"/>
    <w:rsid w:val="03CB650B"/>
    <w:rsid w:val="045A6F4D"/>
    <w:rsid w:val="0463751B"/>
    <w:rsid w:val="05324D11"/>
    <w:rsid w:val="05B4439D"/>
    <w:rsid w:val="06247A3E"/>
    <w:rsid w:val="06940E31"/>
    <w:rsid w:val="06A943DA"/>
    <w:rsid w:val="089C1A85"/>
    <w:rsid w:val="0AF94E74"/>
    <w:rsid w:val="0B2B7B49"/>
    <w:rsid w:val="0BD82BEB"/>
    <w:rsid w:val="0CEA482F"/>
    <w:rsid w:val="0D057431"/>
    <w:rsid w:val="0D415CA4"/>
    <w:rsid w:val="0DC502C4"/>
    <w:rsid w:val="0E4049F6"/>
    <w:rsid w:val="0E917C3A"/>
    <w:rsid w:val="0F260490"/>
    <w:rsid w:val="0F60524B"/>
    <w:rsid w:val="10F8669E"/>
    <w:rsid w:val="12923868"/>
    <w:rsid w:val="12F7631F"/>
    <w:rsid w:val="13965FD2"/>
    <w:rsid w:val="13B3007E"/>
    <w:rsid w:val="13D24B90"/>
    <w:rsid w:val="15633960"/>
    <w:rsid w:val="17842AA7"/>
    <w:rsid w:val="18607B86"/>
    <w:rsid w:val="196B2E37"/>
    <w:rsid w:val="1A7C74F1"/>
    <w:rsid w:val="1B096D89"/>
    <w:rsid w:val="1B116650"/>
    <w:rsid w:val="1B280064"/>
    <w:rsid w:val="1BCE06CE"/>
    <w:rsid w:val="1C910C88"/>
    <w:rsid w:val="1CDB3FED"/>
    <w:rsid w:val="1D4431D0"/>
    <w:rsid w:val="223E64BF"/>
    <w:rsid w:val="23084602"/>
    <w:rsid w:val="241B57A9"/>
    <w:rsid w:val="24DD667E"/>
    <w:rsid w:val="25A3418E"/>
    <w:rsid w:val="274F59DC"/>
    <w:rsid w:val="276F04A5"/>
    <w:rsid w:val="27E80135"/>
    <w:rsid w:val="2A9A0D6F"/>
    <w:rsid w:val="2B366301"/>
    <w:rsid w:val="2B570C8A"/>
    <w:rsid w:val="2C5F5047"/>
    <w:rsid w:val="2D18563D"/>
    <w:rsid w:val="2E743059"/>
    <w:rsid w:val="30E97FB7"/>
    <w:rsid w:val="324B352D"/>
    <w:rsid w:val="33D82325"/>
    <w:rsid w:val="3463018E"/>
    <w:rsid w:val="34C424AF"/>
    <w:rsid w:val="35342FA2"/>
    <w:rsid w:val="36092C6B"/>
    <w:rsid w:val="3A77481B"/>
    <w:rsid w:val="3ADD4E8E"/>
    <w:rsid w:val="3C9B6C06"/>
    <w:rsid w:val="3DD1639E"/>
    <w:rsid w:val="3E41200B"/>
    <w:rsid w:val="3F4816CA"/>
    <w:rsid w:val="3F5F1A14"/>
    <w:rsid w:val="4089755E"/>
    <w:rsid w:val="4214342F"/>
    <w:rsid w:val="429C4CD5"/>
    <w:rsid w:val="44793B51"/>
    <w:rsid w:val="456C3E03"/>
    <w:rsid w:val="46164E05"/>
    <w:rsid w:val="46DA1AAB"/>
    <w:rsid w:val="4760357D"/>
    <w:rsid w:val="47D95BFB"/>
    <w:rsid w:val="482754A9"/>
    <w:rsid w:val="482B1A35"/>
    <w:rsid w:val="485C4A8E"/>
    <w:rsid w:val="48636F43"/>
    <w:rsid w:val="49820202"/>
    <w:rsid w:val="4A405048"/>
    <w:rsid w:val="4A60478C"/>
    <w:rsid w:val="4BA37A55"/>
    <w:rsid w:val="4E9407E7"/>
    <w:rsid w:val="4F3218E9"/>
    <w:rsid w:val="4F4A21D2"/>
    <w:rsid w:val="512B0B0A"/>
    <w:rsid w:val="5311200D"/>
    <w:rsid w:val="53341469"/>
    <w:rsid w:val="547063C3"/>
    <w:rsid w:val="55D90FDC"/>
    <w:rsid w:val="56417264"/>
    <w:rsid w:val="56BA74CE"/>
    <w:rsid w:val="56F730D7"/>
    <w:rsid w:val="5BAE541F"/>
    <w:rsid w:val="5C0132BF"/>
    <w:rsid w:val="5C3B32A0"/>
    <w:rsid w:val="5CB6448A"/>
    <w:rsid w:val="5E3D53B0"/>
    <w:rsid w:val="5E5423DF"/>
    <w:rsid w:val="5EFF513C"/>
    <w:rsid w:val="60951EC3"/>
    <w:rsid w:val="622443B0"/>
    <w:rsid w:val="627A76E8"/>
    <w:rsid w:val="62C91FF2"/>
    <w:rsid w:val="62F54821"/>
    <w:rsid w:val="63255A43"/>
    <w:rsid w:val="64965280"/>
    <w:rsid w:val="64CA7F62"/>
    <w:rsid w:val="65E82CB8"/>
    <w:rsid w:val="665067B4"/>
    <w:rsid w:val="6652765D"/>
    <w:rsid w:val="667E6643"/>
    <w:rsid w:val="6689427F"/>
    <w:rsid w:val="669C7D66"/>
    <w:rsid w:val="66E841B2"/>
    <w:rsid w:val="671D43F9"/>
    <w:rsid w:val="67C0732E"/>
    <w:rsid w:val="6C0A5AE5"/>
    <w:rsid w:val="6D535020"/>
    <w:rsid w:val="6E6C3CE1"/>
    <w:rsid w:val="6E9F796A"/>
    <w:rsid w:val="6EEA0DB2"/>
    <w:rsid w:val="6F8B326F"/>
    <w:rsid w:val="71D22A08"/>
    <w:rsid w:val="72903E33"/>
    <w:rsid w:val="738E5F7B"/>
    <w:rsid w:val="756C3E6E"/>
    <w:rsid w:val="780C671B"/>
    <w:rsid w:val="7A9A720D"/>
    <w:rsid w:val="7C2E0448"/>
    <w:rsid w:val="7FA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</w:rPr>
  </w:style>
  <w:style w:type="paragraph" w:styleId="6">
    <w:name w:val="annotation text"/>
    <w:basedOn w:val="1"/>
    <w:link w:val="28"/>
    <w:unhideWhenUsed/>
    <w:qFormat/>
    <w:uiPriority w:val="99"/>
    <w:pPr>
      <w:jc w:val="left"/>
    </w:pPr>
    <w:rPr>
      <w:rFonts w:eastAsia="宋体" w:cs="Times New Roman"/>
      <w:sz w:val="21"/>
    </w:rPr>
  </w:style>
  <w:style w:type="paragraph" w:styleId="7">
    <w:name w:val="Body Text"/>
    <w:basedOn w:val="1"/>
    <w:link w:val="3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Cs w:val="32"/>
      <w:lang w:val="zh-CN" w:bidi="zh-CN"/>
    </w:rPr>
  </w:style>
  <w:style w:type="paragraph" w:styleId="8">
    <w:name w:val="Plain Text"/>
    <w:basedOn w:val="1"/>
    <w:link w:val="32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2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Normal (Web)"/>
    <w:basedOn w:val="1"/>
    <w:unhideWhenUsed/>
    <w:qFormat/>
    <w:uiPriority w:val="0"/>
    <w:rPr>
      <w:rFonts w:cs="Times New Roman" w:eastAsiaTheme="minorEastAsia"/>
      <w:sz w:val="24"/>
    </w:r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4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1"/>
    <w:basedOn w:val="14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脚注文本 Char"/>
    <w:basedOn w:val="14"/>
    <w:link w:val="12"/>
    <w:qFormat/>
    <w:uiPriority w:val="99"/>
    <w:rPr>
      <w:kern w:val="2"/>
      <w:sz w:val="18"/>
      <w:szCs w:val="18"/>
    </w:rPr>
  </w:style>
  <w:style w:type="character" w:customStyle="1" w:styleId="23">
    <w:name w:val="批注框文本 Char"/>
    <w:basedOn w:val="14"/>
    <w:link w:val="9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customStyle="1" w:styleId="24">
    <w:name w:val="_Style 1"/>
    <w:basedOn w:val="1"/>
    <w:qFormat/>
    <w:uiPriority w:val="0"/>
    <w:rPr>
      <w:rFonts w:eastAsia="宋体" w:cs="Times New Roman"/>
      <w:sz w:val="21"/>
    </w:rPr>
  </w:style>
  <w:style w:type="character" w:customStyle="1" w:styleId="25">
    <w:name w:val="5char"/>
    <w:basedOn w:val="14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Char"/>
    <w:basedOn w:val="14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8">
    <w:name w:val="批注文字 Char"/>
    <w:basedOn w:val="14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标题 2 Char"/>
    <w:basedOn w:val="14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0">
    <w:name w:val="标题 3 Char"/>
    <w:basedOn w:val="14"/>
    <w:link w:val="4"/>
    <w:semiHidden/>
    <w:qFormat/>
    <w:uiPriority w:val="0"/>
    <w:rPr>
      <w:rFonts w:ascii="Times New Roman" w:hAnsi="Times New Roman" w:eastAsia="仿宋_GB2312" w:cstheme="minorBidi"/>
      <w:b/>
      <w:bCs/>
      <w:kern w:val="2"/>
      <w:sz w:val="32"/>
      <w:szCs w:val="32"/>
    </w:rPr>
  </w:style>
  <w:style w:type="character" w:customStyle="1" w:styleId="31">
    <w:name w:val="正文文本 Char"/>
    <w:basedOn w:val="14"/>
    <w:link w:val="7"/>
    <w:qFormat/>
    <w:uiPriority w:val="1"/>
    <w:rPr>
      <w:rFonts w:ascii="Noto Sans CJK JP Regular" w:hAnsi="Noto Sans CJK JP Regular" w:eastAsia="Noto Sans CJK JP Regular" w:cs="Noto Sans CJK JP Regular"/>
      <w:sz w:val="32"/>
      <w:szCs w:val="32"/>
      <w:lang w:val="zh-CN" w:bidi="zh-CN"/>
    </w:rPr>
  </w:style>
  <w:style w:type="character" w:customStyle="1" w:styleId="32">
    <w:name w:val="纯文本 Char"/>
    <w:basedOn w:val="14"/>
    <w:link w:val="8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33">
    <w:name w:val="纯文本1"/>
    <w:basedOn w:val="1"/>
    <w:qFormat/>
    <w:uiPriority w:val="0"/>
    <w:rPr>
      <w:rFonts w:ascii="宋体" w:hAnsi="Courier New" w:eastAsia="宋体" w:cs="Times New Roman"/>
      <w:sz w:val="21"/>
      <w:szCs w:val="20"/>
    </w:rPr>
  </w:style>
  <w:style w:type="paragraph" w:customStyle="1" w:styleId="3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5">
    <w:name w:val="页脚 Char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0C6254-D9CF-4850-98FD-BE7E66E17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14</Pages>
  <Words>805</Words>
  <Characters>4594</Characters>
  <Lines>38</Lines>
  <Paragraphs>10</Paragraphs>
  <TotalTime>1</TotalTime>
  <ScaleCrop>false</ScaleCrop>
  <LinksUpToDate>false</LinksUpToDate>
  <CharactersWithSpaces>5389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2021-07-20T07:42:00Z</dcterms:created>
  <dc:creator>Administrator</dc:creator>
  <cp:lastModifiedBy>╲星辰ㄑ总部╰繁夏</cp:lastModifiedBy>
  <cp:lastPrinted>2020-11-09T08:58:00Z</cp:lastPrinted>
  <dcterms:modified xsi:type="dcterms:W3CDTF">2021-09-15T01:19:53Z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