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A1EBC">
      <w:pPr>
        <w:pStyle w:val="5"/>
        <w:widowControl/>
        <w:ind w:left="0" w:leftChars="0" w:firstLine="0" w:firstLineChars="0"/>
        <w:jc w:val="left"/>
        <w:rPr>
          <w:rFonts w:hint="eastAsia" w:ascii="黑体" w:hAnsi="黑体" w:eastAsia="黑体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6"/>
          <w:szCs w:val="36"/>
        </w:rPr>
        <w:t>附件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5</w:t>
      </w:r>
    </w:p>
    <w:p w14:paraId="247BEEFE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年“粮改饲”项目验收汇总表</w:t>
      </w:r>
    </w:p>
    <w:p w14:paraId="79A1D967">
      <w:pPr>
        <w:ind w:left="-3" w:leftChars="-204" w:hanging="425" w:hangingChars="15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县(市、区)： </w:t>
      </w:r>
      <w:r>
        <w:rPr>
          <w:rFonts w:hint="eastAsia" w:ascii="仿宋_GB2312" w:eastAsia="仿宋_GB2312"/>
          <w:sz w:val="28"/>
          <w:szCs w:val="28"/>
          <w:lang w:eastAsia="zh-CN"/>
        </w:rPr>
        <w:t>靖宇县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3"/>
        <w:tblW w:w="153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2683"/>
        <w:gridCol w:w="2067"/>
        <w:gridCol w:w="2527"/>
        <w:gridCol w:w="1723"/>
        <w:gridCol w:w="2104"/>
        <w:gridCol w:w="1529"/>
        <w:gridCol w:w="849"/>
      </w:tblGrid>
      <w:tr w14:paraId="188F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8B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项目单位名称</w:t>
            </w:r>
          </w:p>
        </w:tc>
        <w:tc>
          <w:tcPr>
            <w:tcW w:w="2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17B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青贮饲料结构</w:t>
            </w:r>
          </w:p>
          <w:p w14:paraId="7E5ACCF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调整种植面积（亩）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4C0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青贮饲料</w:t>
            </w:r>
          </w:p>
          <w:p w14:paraId="1AF3216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收贮数量（吨）</w:t>
            </w:r>
          </w:p>
        </w:tc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BA2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优质饲草结构性</w:t>
            </w:r>
          </w:p>
          <w:p w14:paraId="51EECCB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调整种植面积（亩）</w: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A85C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优质饲草</w:t>
            </w:r>
          </w:p>
          <w:p w14:paraId="413C5D2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收贮数量（吨）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1B4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奶牛、牛、羊</w:t>
            </w:r>
          </w:p>
          <w:p w14:paraId="09BE1B8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饲养量(头、只)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BDE9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补贴资金（万元）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DB25E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25B6D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69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那尔轰镇</w:t>
            </w:r>
          </w:p>
        </w:tc>
        <w:tc>
          <w:tcPr>
            <w:tcW w:w="268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2E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19.36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C5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58.1</w:t>
            </w:r>
          </w:p>
        </w:tc>
        <w:tc>
          <w:tcPr>
            <w:tcW w:w="252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26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8F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0D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牛51鹿58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F0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0.3486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97404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BF04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89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5B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景山镇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95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370.93</w:t>
            </w: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6D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1112.81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23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A6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49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210鹿2170</w:t>
            </w: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051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6.67686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7301F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9EE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89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CC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赤松镇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F2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436.92</w:t>
            </w: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80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1310.78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FE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EC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51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47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7.86468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34E08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2C4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89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26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濛江乡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34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145.26</w:t>
            </w: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EA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435.78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E66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83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A6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C83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2.61468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E999A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103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89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91B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三道湖镇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4B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340.73</w:t>
            </w: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FDA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1022.2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FA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2E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9B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129鹿300</w:t>
            </w: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22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6.1332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3A5AD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624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89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7B9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CC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29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60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7F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80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4F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20684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67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89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C5C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35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D42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60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CC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2D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E3E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69D82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BB1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89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09E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94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5FD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62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C56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40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7F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4603C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FC7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89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E7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8E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A9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3D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50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B3E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C3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09527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66F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8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E2C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79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1313.2</w:t>
            </w: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313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3939.67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28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A6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B7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688鹿2528</w:t>
            </w: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16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23.63802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CDE9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0BC1243">
      <w:pPr>
        <w:widowControl/>
        <w:rPr>
          <w:rFonts w:ascii="黑体" w:hAnsi="黑体" w:eastAsia="黑体"/>
          <w:sz w:val="32"/>
          <w:szCs w:val="32"/>
        </w:rPr>
      </w:pPr>
    </w:p>
    <w:p w14:paraId="77E461AF">
      <w:pPr>
        <w:pStyle w:val="5"/>
        <w:widowControl/>
        <w:ind w:left="2" w:firstLine="0" w:firstLineChars="0"/>
        <w:jc w:val="left"/>
        <w:rPr>
          <w:rFonts w:hint="eastAsia" w:ascii="黑体" w:hAnsi="黑体" w:eastAsia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36"/>
          <w:szCs w:val="36"/>
        </w:rPr>
        <w:t>附件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5</w:t>
      </w:r>
    </w:p>
    <w:p w14:paraId="40A8C34F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年“粮改饲”项目验收汇总表</w:t>
      </w:r>
    </w:p>
    <w:p w14:paraId="244BD2D4">
      <w:pPr>
        <w:ind w:left="132" w:leftChars="63" w:firstLine="137" w:firstLineChars="4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县(市、区)：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那尔轰镇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3"/>
        <w:tblW w:w="153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7"/>
        <w:gridCol w:w="2434"/>
        <w:gridCol w:w="1700"/>
        <w:gridCol w:w="2233"/>
        <w:gridCol w:w="1695"/>
        <w:gridCol w:w="1984"/>
        <w:gridCol w:w="1339"/>
        <w:gridCol w:w="1039"/>
      </w:tblGrid>
      <w:tr w14:paraId="7B5C6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2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EC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项目单位名称</w:t>
            </w:r>
          </w:p>
        </w:tc>
        <w:tc>
          <w:tcPr>
            <w:tcW w:w="2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DB3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青贮饲料结构调整</w:t>
            </w:r>
          </w:p>
          <w:p w14:paraId="11BFA6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种植面积（亩）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4A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青贮饲料</w:t>
            </w:r>
          </w:p>
          <w:p w14:paraId="1F3C10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收贮数量（吨）</w:t>
            </w:r>
          </w:p>
        </w:tc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213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优质饲草结构性</w:t>
            </w:r>
          </w:p>
          <w:p w14:paraId="206E7F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调整种植面积（亩）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DF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优质饲草</w:t>
            </w:r>
          </w:p>
          <w:p w14:paraId="1E066E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收贮数量（吨）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D6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奶牛、牛、羊</w:t>
            </w:r>
          </w:p>
          <w:p w14:paraId="6463CD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饲养量(头、只)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F5E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补贴资金（万元）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A1EC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C54F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95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21B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靖宇县宝鹿家庭农场</w:t>
            </w:r>
          </w:p>
        </w:tc>
        <w:tc>
          <w:tcPr>
            <w:tcW w:w="24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52FE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8.7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E94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26.1</w:t>
            </w:r>
          </w:p>
        </w:tc>
        <w:tc>
          <w:tcPr>
            <w:tcW w:w="223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45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6FC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4C8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鹿58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A5A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0.16965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D02AA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3180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9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54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靖宇县黄强养牛场</w:t>
            </w: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A98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10.66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56AD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70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D7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273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牛51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DFF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0.192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FDE7F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72FB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9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789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05B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64F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41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EE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259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36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8806F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588E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9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8A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46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01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4C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906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306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7A1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B1256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5B31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9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4F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B34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2C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47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2E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7C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6B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B9F61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A1DF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9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175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79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2C6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47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A5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3E2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9D5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25188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6FF3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9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4B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BF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360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ACF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6A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F7A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02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D7C2B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A25F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9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4C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2CD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F0F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71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63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D7C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D3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60770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7A6D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9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46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82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5C6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36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83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58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E0F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6E083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19B8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95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80D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F93C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19.36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AB3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58.1</w:t>
            </w: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1F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F4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625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牛51鹿58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DE6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0.3486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30FB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77C712C1">
      <w:pPr>
        <w:widowControl/>
        <w:rPr>
          <w:rFonts w:ascii="黑体" w:hAnsi="黑体" w:eastAsia="黑体"/>
          <w:sz w:val="32"/>
          <w:szCs w:val="32"/>
        </w:rPr>
      </w:pPr>
    </w:p>
    <w:p w14:paraId="3C533991"/>
    <w:p w14:paraId="057816B7">
      <w:pPr>
        <w:pStyle w:val="5"/>
        <w:widowControl/>
        <w:ind w:left="2" w:firstLine="0" w:firstLineChars="0"/>
        <w:jc w:val="left"/>
        <w:rPr>
          <w:rFonts w:hint="eastAsia" w:ascii="黑体" w:hAnsi="黑体" w:eastAsia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36"/>
          <w:szCs w:val="36"/>
        </w:rPr>
        <w:t>附件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5</w:t>
      </w:r>
    </w:p>
    <w:p w14:paraId="260DE601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年“粮改饲”项目验收汇总表</w:t>
      </w:r>
    </w:p>
    <w:p w14:paraId="750557EB">
      <w:pPr>
        <w:ind w:left="132" w:leftChars="63" w:firstLine="137" w:firstLineChars="4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县(市、区)：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景山镇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tbl>
      <w:tblPr>
        <w:tblStyle w:val="3"/>
        <w:tblW w:w="153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7"/>
        <w:gridCol w:w="2150"/>
        <w:gridCol w:w="1734"/>
        <w:gridCol w:w="2216"/>
        <w:gridCol w:w="1784"/>
        <w:gridCol w:w="1812"/>
        <w:gridCol w:w="1339"/>
        <w:gridCol w:w="1039"/>
      </w:tblGrid>
      <w:tr w14:paraId="7886E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3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C6A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项目单位名称</w:t>
            </w:r>
          </w:p>
        </w:tc>
        <w:tc>
          <w:tcPr>
            <w:tcW w:w="2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AC5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青贮饲料结构</w:t>
            </w:r>
          </w:p>
          <w:p w14:paraId="7012F0D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调整种植面积（亩）</w:t>
            </w:r>
          </w:p>
        </w:tc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820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青贮饲料</w:t>
            </w:r>
          </w:p>
          <w:p w14:paraId="1603E52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收贮数量（吨）</w:t>
            </w: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97A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优质饲草结构性调整种植面积（亩）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116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优质饲草</w:t>
            </w:r>
          </w:p>
          <w:p w14:paraId="3B191EC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收贮数量（吨）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EEF4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奶牛、牛、羊</w:t>
            </w:r>
          </w:p>
          <w:p w14:paraId="422C8CF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饲养量(头、只)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A4EB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补贴资金（万元）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35F2D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 w14:paraId="4AB11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30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90F31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靖宇县懋祥家庭农场</w:t>
            </w:r>
          </w:p>
        </w:tc>
        <w:tc>
          <w:tcPr>
            <w:tcW w:w="21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9C16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27.66</w:t>
            </w:r>
          </w:p>
        </w:tc>
        <w:tc>
          <w:tcPr>
            <w:tcW w:w="17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8AFD5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83</w:t>
            </w:r>
          </w:p>
        </w:tc>
        <w:tc>
          <w:tcPr>
            <w:tcW w:w="221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1D39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B78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F605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160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4D2D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0.4980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A783AF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0BDD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3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68B8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靖宇县旺源家庭农场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054D8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58.66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2C23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176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A3C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2DE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1609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50鹿80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D735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1.0560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152D96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4801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3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C10A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靖宇县熠辉鹿场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B835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11.48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F489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34.45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CFF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DBE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6B33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A9001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0.2067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45D81B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6333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3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16D5B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靖宇县孙姐鹿场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5118F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22.73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3B7C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68.2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376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E85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EB14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21E9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0.4092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ACCB9B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B2CB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3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C13B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靖宇县大武鹿场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5EA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9.48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C57C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28.46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BF7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7AB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2FC8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BF84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0.17076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AAC2CF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3DD3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3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3ED3E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靖宇县苏国太鹿场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4AD2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10.56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1715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31.69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8E2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4C0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0EE5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F0D4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0.19014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5F5691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7A83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3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31D7B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吉林省亿佳鹿业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DBBB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187.73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87D9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563.2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555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EDE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AC429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1230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3A19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3.3792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1651A0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36CB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3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6ACFD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靖宇县春凤鹿场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DED2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8.83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B99F8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26.51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D843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F6F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83E2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B2BB5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0.15906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41000A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6347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3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BAED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靖宇县玉海家庭农场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88F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9.6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99D5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28.8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BF1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7C1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512F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E36A8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0.1728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839E40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FB42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3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8E8F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靖宇县鑫达种鹿繁育场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041B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24.16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35D6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72.5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065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8E21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3F1B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35F1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0.4350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CB08F6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558E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30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7F9DD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合计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3230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370.89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B25C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1112.81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2F0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2F9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6CB1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210鹿2170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AA26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6.67686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7A31F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32FCC17F">
      <w:pPr>
        <w:widowControl/>
        <w:rPr>
          <w:rFonts w:ascii="黑体" w:hAnsi="黑体" w:eastAsia="黑体"/>
          <w:sz w:val="32"/>
          <w:szCs w:val="32"/>
        </w:rPr>
      </w:pPr>
    </w:p>
    <w:p w14:paraId="56568440"/>
    <w:p w14:paraId="38178C76">
      <w:pPr>
        <w:pStyle w:val="5"/>
        <w:widowControl/>
        <w:ind w:left="2" w:firstLine="0" w:firstLineChars="0"/>
        <w:jc w:val="left"/>
        <w:rPr>
          <w:rFonts w:hint="eastAsia" w:ascii="黑体" w:hAnsi="黑体" w:eastAsia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36"/>
          <w:szCs w:val="36"/>
        </w:rPr>
        <w:t>附件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5</w:t>
      </w:r>
    </w:p>
    <w:p w14:paraId="3193BCD3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年“粮改饲”项目验收汇总表</w:t>
      </w:r>
    </w:p>
    <w:p w14:paraId="4A6B4295">
      <w:pPr>
        <w:ind w:left="-5" w:leftChars="-70" w:hanging="142" w:hangingChars="5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县(市、区)：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赤松镇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3"/>
        <w:tblW w:w="153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4"/>
        <w:gridCol w:w="2200"/>
        <w:gridCol w:w="1717"/>
        <w:gridCol w:w="2216"/>
        <w:gridCol w:w="1517"/>
        <w:gridCol w:w="1779"/>
        <w:gridCol w:w="1339"/>
        <w:gridCol w:w="1039"/>
      </w:tblGrid>
      <w:tr w14:paraId="187B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3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A1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项目单位名称</w:t>
            </w:r>
          </w:p>
        </w:tc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B50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青贮饲料结构</w:t>
            </w:r>
          </w:p>
          <w:p w14:paraId="37D52ED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调整种植面积（亩）</w:t>
            </w:r>
          </w:p>
        </w:tc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700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青贮饲料</w:t>
            </w:r>
          </w:p>
          <w:p w14:paraId="698EBF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收贮数量（吨）</w:t>
            </w: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B15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优质饲草结构性调整种植面积（亩）</w:t>
            </w: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EC4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优质饲草收贮数量（吨）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DDBF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奶牛、牛、羊饲养量(头、只)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2C4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补贴资金（万元）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A02C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 w14:paraId="20C27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4285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靖宇县盛荣家庭农场</w:t>
            </w:r>
          </w:p>
        </w:tc>
        <w:tc>
          <w:tcPr>
            <w:tcW w:w="22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26F9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84.02</w:t>
            </w:r>
          </w:p>
        </w:tc>
        <w:tc>
          <w:tcPr>
            <w:tcW w:w="171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3AD7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252.06</w:t>
            </w:r>
          </w:p>
        </w:tc>
        <w:tc>
          <w:tcPr>
            <w:tcW w:w="221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532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DF6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72A1A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70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B5DA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1.51236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1A1FF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F86E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337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靖宇县早春家庭农场</w:t>
            </w:r>
          </w:p>
        </w:tc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E48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23.56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CDBC4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70.7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FB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C1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D654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31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0F3B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0.4242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C899B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F2BB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C5A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靖宇县福运通养牛专业合作社</w:t>
            </w:r>
          </w:p>
        </w:tc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EAFF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52.5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16B6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157.5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3B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D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347C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44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3995B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0.9450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452F9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458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D391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靖宇县玉丰园家庭农场</w:t>
            </w:r>
          </w:p>
        </w:tc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521E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110.95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EE36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332.86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6B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B54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3B283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506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1.99716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F9EB0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6964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B37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靖宇县发财养殖专业合作社</w:t>
            </w:r>
          </w:p>
        </w:tc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E6263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87.03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52C8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261.1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0B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E3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208C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27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6B60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1.5666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5E3E2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A58A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AF6D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靖宇县嘉穗家庭农场</w:t>
            </w:r>
          </w:p>
        </w:tc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5E4C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78.85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D139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236.56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77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03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8C5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28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24F78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1.41936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3F35F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E17B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6F0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42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6D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0B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3C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B2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58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40EB0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4CCA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A93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0AE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F7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80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BC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AAE8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C0D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934AE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B8CD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D60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4EAB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65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3B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07C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763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BF7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6381F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3987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346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AE4A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436.91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98FB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1310.78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56B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B1B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7DB6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250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EFD2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7.86468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DE34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153FF0C5">
      <w:pPr>
        <w:widowControl/>
        <w:rPr>
          <w:rFonts w:ascii="黑体" w:hAnsi="黑体" w:eastAsia="黑体"/>
          <w:sz w:val="32"/>
          <w:szCs w:val="32"/>
        </w:rPr>
      </w:pPr>
    </w:p>
    <w:p w14:paraId="1043061A"/>
    <w:p w14:paraId="4A3C0D79">
      <w:pPr>
        <w:pStyle w:val="5"/>
        <w:widowControl/>
        <w:ind w:left="2" w:firstLine="0" w:firstLineChars="0"/>
        <w:jc w:val="left"/>
        <w:rPr>
          <w:rFonts w:hint="eastAsia" w:ascii="黑体" w:hAnsi="黑体" w:eastAsia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36"/>
          <w:szCs w:val="36"/>
        </w:rPr>
        <w:t>附件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5</w:t>
      </w:r>
    </w:p>
    <w:p w14:paraId="49BAFF3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年“粮改饲”项目验收汇总表</w:t>
      </w:r>
    </w:p>
    <w:p w14:paraId="2E369AC0">
      <w:pPr>
        <w:ind w:left="-5" w:leftChars="-70" w:hanging="142" w:hangingChars="5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县(市、区)：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三道湖镇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tbl>
      <w:tblPr>
        <w:tblStyle w:val="3"/>
        <w:tblW w:w="153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4"/>
        <w:gridCol w:w="2233"/>
        <w:gridCol w:w="1700"/>
        <w:gridCol w:w="2234"/>
        <w:gridCol w:w="1433"/>
        <w:gridCol w:w="1829"/>
        <w:gridCol w:w="1339"/>
        <w:gridCol w:w="1039"/>
      </w:tblGrid>
      <w:tr w14:paraId="428D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3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6B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项目单位名称</w:t>
            </w:r>
          </w:p>
        </w:tc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2441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青贮饲料结构</w:t>
            </w:r>
          </w:p>
          <w:p w14:paraId="5C7EC6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调整种植面积（亩）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001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青贮饲料</w:t>
            </w:r>
          </w:p>
          <w:p w14:paraId="3F51C74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收贮数量（吨）</w:t>
            </w:r>
          </w:p>
        </w:tc>
        <w:tc>
          <w:tcPr>
            <w:tcW w:w="2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EA6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优质饲草结构性调整种植面积（亩）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8FDF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优质饲草收贮数量（吨）</w:t>
            </w:r>
          </w:p>
        </w:tc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480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奶牛、牛、羊</w:t>
            </w:r>
          </w:p>
          <w:p w14:paraId="7447C5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饲养量(头、只)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0652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补贴资金（万元）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4A3B0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 w14:paraId="7E913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2620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靖宇县金荣畜牧养殖有限公司</w:t>
            </w:r>
          </w:p>
        </w:tc>
        <w:tc>
          <w:tcPr>
            <w:tcW w:w="223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D744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211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F8EF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633</w:t>
            </w:r>
          </w:p>
        </w:tc>
        <w:tc>
          <w:tcPr>
            <w:tcW w:w="22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2A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B39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6E01F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129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61FA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3.7980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CB13F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87C5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F1B7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靖宇县兴旺梅花鹿良种养殖场</w:t>
            </w: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FC9D1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129.73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65453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389.2</w:t>
            </w:r>
          </w:p>
        </w:tc>
        <w:tc>
          <w:tcPr>
            <w:tcW w:w="2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12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3B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DDD9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鹿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300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2473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2.3352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99ED4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7212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B59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6274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94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0F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344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44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93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82CB2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7320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80F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CB1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7D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C0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84D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19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5C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DBEBE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C66D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69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4D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6B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D9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FFE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CB5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91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A7A21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0FCB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ED3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53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91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C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9D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87C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425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987F4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28BF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FB1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118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B6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9A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77B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7D6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A0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4CC27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CB56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ACA8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E2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86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D1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8E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AB8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03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7411D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B3D5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20A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7DA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B2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8A0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29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13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A3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F319E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34E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339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5F66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340.73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A209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1022.2</w:t>
            </w:r>
          </w:p>
        </w:tc>
        <w:tc>
          <w:tcPr>
            <w:tcW w:w="22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BC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CB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8FC9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129鹿300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0E65B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6.1333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4A49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1891EA4"/>
    <w:p w14:paraId="758D9FD5"/>
    <w:sectPr>
      <w:pgSz w:w="16838" w:h="11906" w:orient="landscape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ZmU3OWM0YTY5YTI3YWVjNzk4YTZmMGFjNzRmOWMifQ=="/>
  </w:docVars>
  <w:rsids>
    <w:rsidRoot w:val="00000000"/>
    <w:rsid w:val="06135E8F"/>
    <w:rsid w:val="07593D76"/>
    <w:rsid w:val="0A1F64AD"/>
    <w:rsid w:val="0ACD4335"/>
    <w:rsid w:val="0D5A25F6"/>
    <w:rsid w:val="104554DA"/>
    <w:rsid w:val="118B1968"/>
    <w:rsid w:val="12F17558"/>
    <w:rsid w:val="14E54E9B"/>
    <w:rsid w:val="16BB2669"/>
    <w:rsid w:val="18FD49EB"/>
    <w:rsid w:val="1BB26BD1"/>
    <w:rsid w:val="1BEF698F"/>
    <w:rsid w:val="2466767A"/>
    <w:rsid w:val="25C1100C"/>
    <w:rsid w:val="28FB2760"/>
    <w:rsid w:val="2A750617"/>
    <w:rsid w:val="33923FE8"/>
    <w:rsid w:val="388572C9"/>
    <w:rsid w:val="3C350B62"/>
    <w:rsid w:val="411E510D"/>
    <w:rsid w:val="4963330D"/>
    <w:rsid w:val="4A97028D"/>
    <w:rsid w:val="4D643110"/>
    <w:rsid w:val="4E65437B"/>
    <w:rsid w:val="52A44498"/>
    <w:rsid w:val="58A9755A"/>
    <w:rsid w:val="5A737E20"/>
    <w:rsid w:val="62053A53"/>
    <w:rsid w:val="62D96C8E"/>
    <w:rsid w:val="6B305029"/>
    <w:rsid w:val="6C3A4391"/>
    <w:rsid w:val="6F4B2CC1"/>
    <w:rsid w:val="73697BBA"/>
    <w:rsid w:val="76BC003A"/>
    <w:rsid w:val="7CBE2D25"/>
    <w:rsid w:val="7DF1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1124</Words>
  <Characters>1646</Characters>
  <Lines>0</Lines>
  <Paragraphs>0</Paragraphs>
  <TotalTime>6</TotalTime>
  <ScaleCrop>false</ScaleCrop>
  <LinksUpToDate>false</LinksUpToDate>
  <CharactersWithSpaces>2010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2024-12-03T06:13:00Z</dcterms:created>
  <dc:creator>Administrator</dc:creator>
  <cp:lastModifiedBy>Administrator</cp:lastModifiedBy>
  <dcterms:modified xsi:type="dcterms:W3CDTF">2024-12-06T05:58:24Z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4564D71CE8EF4761AA0D63B0F7C04879_13</vt:lpwstr>
  </property>
</Properties>
</file>