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15" w:afterAutospacing="0" w:line="420" w:lineRule="atLeast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附件：</w:t>
      </w:r>
    </w:p>
    <w:tbl>
      <w:tblPr>
        <w:tblStyle w:val="5"/>
        <w:tblW w:w="14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55"/>
        <w:gridCol w:w="1310"/>
        <w:gridCol w:w="3811"/>
        <w:gridCol w:w="1448"/>
        <w:gridCol w:w="1293"/>
        <w:gridCol w:w="1310"/>
        <w:gridCol w:w="1552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260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fill="FFFFFF"/>
              </w:rPr>
              <w:t>水域滩涂养殖证申请办理公示表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申请单位（个人）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申请时间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申请水域滩涂位置坐标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水域滩涂所有制性质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申请面积（公顷）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养殖方式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养殖权期限（始）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养殖权期限（终）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靖宇县常丰农业科技开发有限公司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2024.7.28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东至：东经126°46′34.44″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北纬42°32′46.29″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西至：东经126°46′27.45″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北纬42°32′51.54″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南至：东经126°46′32.94″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北纬42°32′45.67″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北至：东经126°46′28.91″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北纬42°32′52.10″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集体所有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0.983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池塘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2024.8.15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岳峻磊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2024.7.28</w:t>
            </w:r>
          </w:p>
        </w:tc>
        <w:tc>
          <w:tcPr>
            <w:tcW w:w="38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东至：东经126.759684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北纬42.345474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西至：东经126.759439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北纬42.345143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南至：东经126.759603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北纬42.345186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北至：东经126.759251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北纬42.345426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集体所有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工厂化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2024.8.15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2025.8.15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15" w:afterAutospacing="0" w:line="420" w:lineRule="atLeast"/>
        <w:ind w:right="0"/>
        <w:jc w:val="left"/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kMDgxMjk4YjRkZTcyZTFmMzM5MDYyOGJhNDE4NjkifQ=="/>
  </w:docVars>
  <w:rsids>
    <w:rsidRoot w:val="678C3AB2"/>
    <w:rsid w:val="10C64AE7"/>
    <w:rsid w:val="1269163F"/>
    <w:rsid w:val="32700D4C"/>
    <w:rsid w:val="581E6471"/>
    <w:rsid w:val="5BEC5EB2"/>
    <w:rsid w:val="60DE34A7"/>
    <w:rsid w:val="63490410"/>
    <w:rsid w:val="678C3AB2"/>
    <w:rsid w:val="75210F6B"/>
    <w:rsid w:val="77505319"/>
    <w:rsid w:val="7E69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679</Characters>
  <Lines>0</Lines>
  <Paragraphs>0</Paragraphs>
  <TotalTime>8</TotalTime>
  <ScaleCrop>false</ScaleCrop>
  <LinksUpToDate>false</LinksUpToDate>
  <CharactersWithSpaces>710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2024-07-30T00:58:00Z</dcterms:created>
  <dc:creator>Administrator</dc:creator>
  <cp:lastModifiedBy>Administrator</cp:lastModifiedBy>
  <dcterms:modified xsi:type="dcterms:W3CDTF">2024-07-31T06:15:16Z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E7903518BFF44D60B884210BB19A00EF_13</vt:lpwstr>
  </property>
</Properties>
</file>