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13" w:type="dxa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943"/>
        <w:gridCol w:w="1985"/>
        <w:gridCol w:w="1917"/>
        <w:gridCol w:w="915"/>
        <w:gridCol w:w="1950"/>
      </w:tblGrid>
      <w:tr w:rsidR="00EC5E35">
        <w:trPr>
          <w:trHeight w:val="286"/>
        </w:trPr>
        <w:tc>
          <w:tcPr>
            <w:tcW w:w="831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EC5E35">
            <w:pPr>
              <w:widowControl/>
              <w:spacing w:line="480" w:lineRule="auto"/>
              <w:textAlignment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  <w:p w:rsidR="00EC5E35" w:rsidRDefault="00C138B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44"/>
                <w:szCs w:val="44"/>
              </w:rPr>
              <w:t>靖宇县</w:t>
            </w:r>
            <w:r>
              <w:rPr>
                <w:rFonts w:ascii="宋体" w:hAnsi="宋体" w:cs="宋体" w:hint="eastAsia"/>
                <w:kern w:val="0"/>
                <w:sz w:val="44"/>
                <w:szCs w:val="44"/>
              </w:rPr>
              <w:t>县级河</w:t>
            </w:r>
            <w:proofErr w:type="gramStart"/>
            <w:r>
              <w:rPr>
                <w:rFonts w:ascii="宋体" w:hAnsi="宋体" w:cs="宋体" w:hint="eastAsia"/>
                <w:kern w:val="0"/>
                <w:sz w:val="44"/>
                <w:szCs w:val="44"/>
              </w:rPr>
              <w:t>长责任</w:t>
            </w:r>
            <w:proofErr w:type="gramEnd"/>
            <w:r>
              <w:rPr>
                <w:rFonts w:ascii="宋体" w:hAnsi="宋体" w:cs="宋体" w:hint="eastAsia"/>
                <w:kern w:val="0"/>
                <w:sz w:val="44"/>
                <w:szCs w:val="44"/>
              </w:rPr>
              <w:t>河湖范围任务清单</w:t>
            </w:r>
          </w:p>
          <w:p w:rsidR="00EC5E35" w:rsidRDefault="00EC5E35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C5E35">
        <w:trPr>
          <w:trHeight w:val="286"/>
        </w:trPr>
        <w:tc>
          <w:tcPr>
            <w:tcW w:w="831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一、县级总河长、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副总河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长</w:t>
            </w:r>
          </w:p>
        </w:tc>
      </w:tr>
      <w:tr w:rsidR="00EC5E35">
        <w:trPr>
          <w:trHeight w:val="286"/>
        </w:trPr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Pr="00C32247" w:rsidRDefault="00C138B0">
            <w:pPr>
              <w:widowControl/>
              <w:spacing w:line="480" w:lineRule="auto"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8"/>
                <w:szCs w:val="28"/>
              </w:rPr>
            </w:pPr>
            <w:r w:rsidRPr="00C32247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总河长：</w:t>
            </w:r>
          </w:p>
        </w:tc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Pr="00C32247" w:rsidRDefault="00C138B0">
            <w:pPr>
              <w:widowControl/>
              <w:spacing w:line="480" w:lineRule="auto"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8"/>
                <w:szCs w:val="28"/>
              </w:rPr>
            </w:pPr>
            <w:r w:rsidRPr="00C32247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县委书记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Pr="00C32247" w:rsidRDefault="00C138B0">
            <w:pPr>
              <w:widowControl/>
              <w:spacing w:line="480" w:lineRule="auto"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8"/>
                <w:szCs w:val="28"/>
              </w:rPr>
            </w:pPr>
            <w:r w:rsidRPr="00C32247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于</w:t>
            </w:r>
            <w:r w:rsidRPr="00C32247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 xml:space="preserve">  </w:t>
            </w:r>
            <w:proofErr w:type="gramStart"/>
            <w:r w:rsidRPr="00C32247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淼</w:t>
            </w:r>
            <w:proofErr w:type="gramEnd"/>
          </w:p>
        </w:tc>
      </w:tr>
      <w:tr w:rsidR="00EC5E35">
        <w:trPr>
          <w:trHeight w:val="286"/>
        </w:trPr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Pr="00C32247" w:rsidRDefault="00C138B0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8"/>
                <w:szCs w:val="28"/>
              </w:rPr>
            </w:pPr>
            <w:r w:rsidRPr="00C32247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Pr="00C32247" w:rsidRDefault="00C138B0">
            <w:pPr>
              <w:widowControl/>
              <w:spacing w:line="480" w:lineRule="auto"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8"/>
                <w:szCs w:val="28"/>
              </w:rPr>
            </w:pPr>
            <w:r w:rsidRPr="00C32247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县委副书记、县长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Pr="00C32247" w:rsidRDefault="00C138B0">
            <w:pPr>
              <w:widowControl/>
              <w:spacing w:line="480" w:lineRule="auto"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8"/>
                <w:szCs w:val="28"/>
              </w:rPr>
            </w:pPr>
            <w:r w:rsidRPr="00C32247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吴红亮</w:t>
            </w:r>
          </w:p>
        </w:tc>
      </w:tr>
      <w:tr w:rsidR="00EC5E35">
        <w:trPr>
          <w:trHeight w:val="286"/>
        </w:trPr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Pr="00C32247" w:rsidRDefault="00C138B0">
            <w:pPr>
              <w:widowControl/>
              <w:spacing w:line="480" w:lineRule="auto"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8"/>
                <w:szCs w:val="28"/>
              </w:rPr>
            </w:pPr>
            <w:proofErr w:type="gramStart"/>
            <w:r w:rsidRPr="00C32247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副总河</w:t>
            </w:r>
            <w:proofErr w:type="gramEnd"/>
            <w:r w:rsidRPr="00C32247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长：</w:t>
            </w:r>
          </w:p>
        </w:tc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Pr="00C32247" w:rsidRDefault="00C138B0">
            <w:pPr>
              <w:widowControl/>
              <w:spacing w:line="480" w:lineRule="auto"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8"/>
                <w:szCs w:val="28"/>
              </w:rPr>
            </w:pPr>
            <w:r w:rsidRPr="00C32247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县委副书记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Pr="00C32247" w:rsidRDefault="00C138B0">
            <w:pPr>
              <w:widowControl/>
              <w:spacing w:line="480" w:lineRule="auto"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8"/>
                <w:szCs w:val="28"/>
              </w:rPr>
            </w:pPr>
            <w:r w:rsidRPr="00C32247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王</w:t>
            </w:r>
            <w:r w:rsidRPr="00C32247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C32247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鼎</w:t>
            </w:r>
          </w:p>
        </w:tc>
      </w:tr>
      <w:tr w:rsidR="00EC5E35">
        <w:trPr>
          <w:trHeight w:val="286"/>
        </w:trPr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Pr="00C32247" w:rsidRDefault="00C138B0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8"/>
                <w:szCs w:val="28"/>
              </w:rPr>
            </w:pPr>
            <w:r w:rsidRPr="00C32247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Pr="00C32247" w:rsidRDefault="00C138B0">
            <w:pPr>
              <w:widowControl/>
              <w:spacing w:line="480" w:lineRule="auto"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8"/>
                <w:szCs w:val="28"/>
              </w:rPr>
            </w:pPr>
            <w:r w:rsidRPr="00C32247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副县长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Pr="00C32247" w:rsidRDefault="00C138B0">
            <w:pPr>
              <w:widowControl/>
              <w:spacing w:line="480" w:lineRule="auto"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8"/>
                <w:szCs w:val="28"/>
              </w:rPr>
            </w:pPr>
            <w:r w:rsidRPr="00C32247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赵</w:t>
            </w:r>
            <w:r w:rsidRPr="00C32247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C32247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鑫</w:t>
            </w:r>
            <w:proofErr w:type="gramEnd"/>
          </w:p>
        </w:tc>
      </w:tr>
      <w:tr w:rsidR="00EC5E35">
        <w:trPr>
          <w:trHeight w:val="90"/>
        </w:trPr>
        <w:tc>
          <w:tcPr>
            <w:tcW w:w="636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left"/>
              <w:textAlignment w:val="center"/>
              <w:rPr>
                <w:rFonts w:ascii="宋体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二、县级河长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及责任河湖范围任务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EC5E35">
        <w:trPr>
          <w:trHeight w:val="286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河湖名称</w:t>
            </w:r>
          </w:p>
        </w:tc>
        <w:tc>
          <w:tcPr>
            <w:tcW w:w="28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县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级河长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</w:tr>
      <w:tr w:rsidR="00EC5E35">
        <w:trPr>
          <w:trHeight w:val="801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头道松花江、双河、大姑娘沟河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县委副书记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鼎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0439-7226636</w:t>
            </w:r>
          </w:p>
        </w:tc>
      </w:tr>
      <w:tr w:rsidR="00EC5E35">
        <w:trPr>
          <w:trHeight w:val="1711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2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马川河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、金龙河、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砬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门河、宋家馆子河、头道花园河（三道湖镇段）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县委常委、统战部部长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初永春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0439-7220988</w:t>
            </w:r>
          </w:p>
        </w:tc>
      </w:tr>
      <w:tr w:rsidR="00EC5E35">
        <w:trPr>
          <w:trHeight w:val="286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西南岔河、大西北岔河、小西北岔河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县委常委、副县长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全传义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0439-7225630</w:t>
            </w:r>
          </w:p>
        </w:tc>
      </w:tr>
      <w:tr w:rsidR="00EC5E35">
        <w:trPr>
          <w:trHeight w:val="286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大夹皮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沟河、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批洲河</w:t>
            </w:r>
            <w:proofErr w:type="gramEnd"/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县委常委、宣传部部长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、政法委书记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杨永明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0439-7239616</w:t>
            </w:r>
          </w:p>
        </w:tc>
      </w:tr>
      <w:tr w:rsidR="00EC5E35">
        <w:trPr>
          <w:trHeight w:val="1871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5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赤松河、道水河、四道河、小沙河、那尔轰河（杨岔河大桥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--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头道松花江口）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县委常委、组织部部长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陈建春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0439-7919199</w:t>
            </w:r>
          </w:p>
        </w:tc>
      </w:tr>
      <w:tr w:rsidR="00EC5E35">
        <w:trPr>
          <w:trHeight w:val="192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青龙河（靖宇镇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段靖白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大桥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--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珠子河）、珠子河（老二参场大桥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大阳桥段）、黄泥河、八宝栏子河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县委常委、靖宇镇党委书记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赵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 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静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0439-7224331</w:t>
            </w:r>
          </w:p>
        </w:tc>
      </w:tr>
      <w:tr w:rsidR="00EC5E35">
        <w:trPr>
          <w:trHeight w:val="192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三道花园河、珠宝沟河、陈家趟子河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县委常委、副县长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王胜欣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0439-7261688</w:t>
            </w:r>
          </w:p>
        </w:tc>
      </w:tr>
      <w:tr w:rsidR="00EC5E35">
        <w:trPr>
          <w:trHeight w:val="192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梨树沟河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县委常委、人武部政委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赵春富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0439-7224659</w:t>
            </w:r>
          </w:p>
        </w:tc>
      </w:tr>
      <w:tr w:rsidR="00EC5E35">
        <w:trPr>
          <w:trHeight w:val="240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大甲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砬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子河、正身河、头道花园河（花园口镇段）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副县长、公安局局长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  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彬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0439-7227477</w:t>
            </w:r>
          </w:p>
        </w:tc>
      </w:tr>
      <w:tr w:rsidR="00EC5E35">
        <w:trPr>
          <w:trHeight w:val="154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rPr>
                <w:rFonts w:ascii="宋体" w:eastAsia="微软雅黑" w:hAnsi="宋体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珠子河（大阳桥段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龙马煤矿入江口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龙湾河、大沙河、海龙河、清江河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副县长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金正学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0439-7266008</w:t>
            </w:r>
          </w:p>
        </w:tc>
      </w:tr>
      <w:tr w:rsidR="00EC5E35">
        <w:trPr>
          <w:trHeight w:val="193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rPr>
                <w:rFonts w:ascii="宋体" w:eastAsia="微软雅黑" w:hAnsi="宋体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lastRenderedPageBreak/>
              <w:t>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E35" w:rsidRDefault="00C138B0">
            <w:pPr>
              <w:widowControl/>
              <w:spacing w:line="576" w:lineRule="atLeas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青龙河（源头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--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靖白大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桥段）、碱厂河、吊水湖河、石门子河、三道蒙江河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副县长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姜东煜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0439-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7225677</w:t>
            </w:r>
          </w:p>
        </w:tc>
      </w:tr>
      <w:tr w:rsidR="00EC5E35">
        <w:trPr>
          <w:trHeight w:val="28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五里河、那尔轰河（源头至杨岔河大桥段）、杨岔河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副县长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刘贵军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0439-7224776</w:t>
            </w:r>
          </w:p>
        </w:tc>
      </w:tr>
      <w:tr w:rsidR="00EC5E35">
        <w:trPr>
          <w:trHeight w:val="28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东北岔河、三道沟河、小西头河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（暂代常务副县长管理）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副县长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赵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0439-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7222648</w:t>
            </w:r>
          </w:p>
        </w:tc>
      </w:tr>
      <w:tr w:rsidR="00EC5E35">
        <w:trPr>
          <w:trHeight w:val="28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14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E35" w:rsidRDefault="00C138B0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珠子河（源头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--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二参场大桥段）、板石河、空杨树河、龙泉河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EC5E35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EC5E35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E35" w:rsidRDefault="00EC5E35">
            <w:pPr>
              <w:widowControl/>
              <w:spacing w:line="48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C5E35">
        <w:trPr>
          <w:trHeight w:val="286"/>
        </w:trPr>
        <w:tc>
          <w:tcPr>
            <w:tcW w:w="603" w:type="dxa"/>
            <w:vAlign w:val="center"/>
          </w:tcPr>
          <w:p w:rsidR="00EC5E35" w:rsidRDefault="00EC5E35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2928" w:type="dxa"/>
            <w:gridSpan w:val="2"/>
          </w:tcPr>
          <w:p w:rsidR="00EC5E35" w:rsidRDefault="00EC5E35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7" w:type="dxa"/>
          </w:tcPr>
          <w:p w:rsidR="00EC5E35" w:rsidRDefault="00EC5E35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5" w:type="dxa"/>
          </w:tcPr>
          <w:p w:rsidR="00EC5E35" w:rsidRDefault="00EC5E35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50" w:type="dxa"/>
          </w:tcPr>
          <w:p w:rsidR="00EC5E35" w:rsidRDefault="00EC5E35">
            <w:pPr>
              <w:widowControl/>
              <w:spacing w:line="480" w:lineRule="auto"/>
              <w:jc w:val="center"/>
              <w:rPr>
                <w:rFonts w:ascii="宋体" w:eastAsia="微软雅黑" w:hAnsi="宋体" w:cs="宋体"/>
                <w:kern w:val="0"/>
                <w:sz w:val="24"/>
              </w:rPr>
            </w:pPr>
          </w:p>
        </w:tc>
      </w:tr>
    </w:tbl>
    <w:p w:rsidR="00EC5E35" w:rsidRDefault="00EC5E35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7"/>
          <w:szCs w:val="27"/>
        </w:rPr>
      </w:pPr>
    </w:p>
    <w:p w:rsidR="00EC5E35" w:rsidRDefault="00EC5E35"/>
    <w:sectPr w:rsidR="00EC5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8B0" w:rsidRDefault="00C138B0" w:rsidP="00C32247">
      <w:r>
        <w:separator/>
      </w:r>
    </w:p>
  </w:endnote>
  <w:endnote w:type="continuationSeparator" w:id="0">
    <w:p w:rsidR="00C138B0" w:rsidRDefault="00C138B0" w:rsidP="00C3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8B0" w:rsidRDefault="00C138B0" w:rsidP="00C32247">
      <w:r>
        <w:separator/>
      </w:r>
    </w:p>
  </w:footnote>
  <w:footnote w:type="continuationSeparator" w:id="0">
    <w:p w:rsidR="00C138B0" w:rsidRDefault="00C138B0" w:rsidP="00C32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kZjc2Y2Q5MDI1N2Q3MDU5MzNmZGFjYjhkMzlhMDMifQ=="/>
  </w:docVars>
  <w:rsids>
    <w:rsidRoot w:val="00EC5E35"/>
    <w:rsid w:val="00C138B0"/>
    <w:rsid w:val="00C32247"/>
    <w:rsid w:val="00EC5E35"/>
    <w:rsid w:val="3505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宋体" w:hAnsi="Calibri" w:cs="Times New Roman"/>
      <w:color w:val="000000"/>
      <w:sz w:val="24"/>
      <w:szCs w:val="22"/>
    </w:rPr>
  </w:style>
  <w:style w:type="paragraph" w:styleId="a3">
    <w:name w:val="header"/>
    <w:basedOn w:val="a"/>
    <w:link w:val="Char"/>
    <w:rsid w:val="00C32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32247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C32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32247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宋体" w:hAnsi="Calibri" w:cs="Times New Roman"/>
      <w:color w:val="000000"/>
      <w:sz w:val="24"/>
      <w:szCs w:val="22"/>
    </w:rPr>
  </w:style>
  <w:style w:type="paragraph" w:styleId="a3">
    <w:name w:val="header"/>
    <w:basedOn w:val="a"/>
    <w:link w:val="Char"/>
    <w:rsid w:val="00C32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32247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C32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3224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TY</cp:lastModifiedBy>
  <cp:revision>2</cp:revision>
  <dcterms:created xsi:type="dcterms:W3CDTF">2023-05-26T08:33:00Z</dcterms:created>
  <dcterms:modified xsi:type="dcterms:W3CDTF">2023-05-26T08:33:00Z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AB06AC3B6ED140E0B72FD2812EC30650_13</vt:lpwstr>
  </property>
</Properties>
</file>