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靖宇县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列管消防安全重点单位名单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（共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101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家）</w:t>
      </w:r>
    </w:p>
    <w:p>
      <w:pPr>
        <w:spacing w:line="500" w:lineRule="exact"/>
        <w:jc w:val="both"/>
        <w:rPr>
          <w:rFonts w:hint="eastAsia" w:ascii="黑体" w:eastAsia="黑体"/>
          <w:sz w:val="28"/>
          <w:szCs w:val="28"/>
        </w:rPr>
      </w:pPr>
    </w:p>
    <w:p>
      <w:pPr>
        <w:spacing w:line="400" w:lineRule="exact"/>
        <w:rPr>
          <w:sz w:val="21"/>
          <w:szCs w:val="21"/>
        </w:rPr>
        <w:sectPr>
          <w:headerReference r:id="rId5" w:type="first"/>
          <w:footerReference r:id="rId7" w:type="first"/>
          <w:headerReference r:id="rId3" w:type="default"/>
          <w:headerReference r:id="rId4" w:type="even"/>
          <w:footerReference r:id="rId6" w:type="even"/>
          <w:pgSz w:w="11906" w:h="16838"/>
          <w:pgMar w:top="1418" w:right="1418" w:bottom="1418" w:left="1418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spacing w:line="480" w:lineRule="exact"/>
        <w:rPr>
          <w:rFonts w:hint="eastAsia" w:eastAsia="宋体"/>
          <w:kern w:val="0"/>
          <w:sz w:val="28"/>
          <w:szCs w:val="28"/>
          <w:lang w:val="en-US" w:eastAsia="zh-CN"/>
        </w:rPr>
      </w:pPr>
      <w:r>
        <w:rPr>
          <w:rFonts w:hint="eastAsia"/>
          <w:kern w:val="0"/>
          <w:sz w:val="28"/>
          <w:szCs w:val="28"/>
          <w:lang w:val="zh-CN"/>
        </w:rPr>
        <w:t>1</w:t>
      </w:r>
      <w:r>
        <w:rPr>
          <w:rFonts w:hint="eastAsia"/>
          <w:kern w:val="0"/>
          <w:sz w:val="28"/>
          <w:szCs w:val="28"/>
          <w:lang w:val="zh-CN"/>
        </w:rPr>
        <w:tab/>
      </w:r>
      <w:r>
        <w:rPr>
          <w:rFonts w:hint="eastAsia"/>
          <w:kern w:val="0"/>
          <w:sz w:val="28"/>
          <w:szCs w:val="28"/>
          <w:lang w:val="zh-CN"/>
        </w:rPr>
        <w:t>靖宇县鼎盛大酒店</w:t>
      </w:r>
    </w:p>
    <w:p>
      <w:pPr>
        <w:spacing w:line="480" w:lineRule="exact"/>
        <w:rPr>
          <w:rFonts w:hint="eastAsia"/>
          <w:kern w:val="0"/>
          <w:sz w:val="28"/>
          <w:szCs w:val="28"/>
          <w:lang w:val="zh-CN"/>
        </w:rPr>
      </w:pPr>
      <w:r>
        <w:rPr>
          <w:rFonts w:hint="eastAsia"/>
          <w:kern w:val="0"/>
          <w:sz w:val="28"/>
          <w:szCs w:val="28"/>
          <w:lang w:val="zh-CN"/>
        </w:rPr>
        <w:t>2</w:t>
      </w:r>
      <w:r>
        <w:rPr>
          <w:rFonts w:hint="eastAsia"/>
          <w:kern w:val="0"/>
          <w:sz w:val="28"/>
          <w:szCs w:val="28"/>
          <w:lang w:val="zh-CN"/>
        </w:rPr>
        <w:tab/>
      </w:r>
      <w:r>
        <w:rPr>
          <w:rFonts w:hint="eastAsia"/>
          <w:kern w:val="0"/>
          <w:sz w:val="28"/>
          <w:szCs w:val="28"/>
          <w:lang w:val="zh-CN"/>
        </w:rPr>
        <w:t>靖宇县怡路商务宾馆</w:t>
      </w:r>
    </w:p>
    <w:p>
      <w:pPr>
        <w:spacing w:line="480" w:lineRule="exact"/>
        <w:rPr>
          <w:rFonts w:hint="eastAsia"/>
          <w:kern w:val="0"/>
          <w:sz w:val="28"/>
          <w:szCs w:val="28"/>
          <w:lang w:val="zh-CN"/>
        </w:rPr>
      </w:pPr>
      <w:r>
        <w:rPr>
          <w:rFonts w:hint="eastAsia"/>
          <w:kern w:val="0"/>
          <w:sz w:val="28"/>
          <w:szCs w:val="28"/>
          <w:lang w:val="zh-CN"/>
        </w:rPr>
        <w:t>3</w:t>
      </w:r>
      <w:r>
        <w:rPr>
          <w:rFonts w:hint="eastAsia"/>
          <w:kern w:val="0"/>
          <w:sz w:val="28"/>
          <w:szCs w:val="28"/>
          <w:lang w:val="zh-CN"/>
        </w:rPr>
        <w:tab/>
      </w:r>
      <w:r>
        <w:rPr>
          <w:rFonts w:hint="eastAsia"/>
          <w:kern w:val="0"/>
          <w:sz w:val="28"/>
          <w:szCs w:val="28"/>
          <w:lang w:val="zh-CN"/>
        </w:rPr>
        <w:t>靖宇县恒发宾馆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/>
          <w:kern w:val="0"/>
          <w:sz w:val="28"/>
          <w:szCs w:val="28"/>
          <w:lang w:val="zh-CN"/>
        </w:rPr>
        <w:t>4</w:t>
      </w:r>
      <w:r>
        <w:rPr>
          <w:rFonts w:hint="eastAsia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靖宇县第一职业高级中学</w:t>
      </w:r>
    </w:p>
    <w:p>
      <w:pPr>
        <w:spacing w:line="480" w:lineRule="exact"/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zh-CN" w:eastAsia="zh-CN"/>
          <w14:textFill>
            <w14:solidFill>
              <w14:schemeClr w14:val="tx1"/>
            </w14:solidFill>
          </w14:textFill>
        </w:rPr>
        <w:t>靖宇县实验幼儿园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6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靖宇县鹿鸣大酒店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7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靖宇县成长幼儿园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8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 xml:space="preserve">靖宇县龙泰商务宾馆 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9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 w:eastAsia="zh-CN"/>
        </w:rPr>
        <w:t>金盟烧烤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10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蒂秀主题KTV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11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 xml:space="preserve">靖宇县阿萨迪娱乐汇所 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12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靖宇县亿升温泉酒店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13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靖宇县影剧院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14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 xml:space="preserve">靖宇县瑞利养足堂休闲养生有限公司 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15 靖宇县亿昇水世界乐园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16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昌盛市场开发有限公司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17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靖宇县万家装饰城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18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靖宇县嘉一幼儿园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19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靖宇县档案馆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20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靖宇县天诚商场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21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靖宇县万家乐购物中心</w:t>
      </w:r>
    </w:p>
    <w:p>
      <w:pPr>
        <w:spacing w:line="480" w:lineRule="exact"/>
        <w:rPr>
          <w:rFonts w:hint="default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22靖宇县万家乐贵圆学区御景超市</w:t>
      </w:r>
    </w:p>
    <w:p>
      <w:pPr>
        <w:spacing w:line="480" w:lineRule="exact"/>
        <w:rPr>
          <w:rFonts w:hint="default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23吉林金悦城市场开发有限公司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靖宇县泉城文化旅游投资发展有限公司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靖宇县公路客运总站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靖宇县中医院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靖宇县人民医院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靖宇县同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康老年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医院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 xml:space="preserve"> 康和护理院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30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靖宇县第一中学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靖宇县三道湖镇社会福利服务中心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32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靖宇县洁安养老服务有限公司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33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靖宇县四方新华幼儿园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靖宇县新新老年公寓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启明幼儿园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靖宇县幼儿园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靖宇县杨靖宇将军殉国地管理处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农夫山泉吉林长白山有限公司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39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翠林矿泉水集团股份有限公司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40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吉林长白山福爱生物科技有限公司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41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吉林省靖宇县华严寺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42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中共靖宇县委办公室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43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靖宇县人民政府办公楼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44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靖宇县人民法院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4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靖宇县人民检察院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4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融媒体中心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4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中国邮政集团公司吉林省靖宇县分公司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4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中国联合网络通信有限公司靖宇县分公司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49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中国移动通信集团吉林有限公司靖宇分公司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50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>靖宇县国德燃气燃气有限公司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51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靖宇县液化气站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52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靖宇县洪源液化气站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5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靖宇县榆树川江沿液化气站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5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靖宇县龙岗加油站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5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靖宇县那尔轰加油站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5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靖宇县花园口加油站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5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靖宇县中心加油站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5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靖宇县濛江加油站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59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靖宇县龙泉加油站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60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靖宇县将军路加油站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61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白山聚和石油化工有限公司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ab/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62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靖宇县液氧站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63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白山绿园生态农业有限公司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6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吉林省枫林冷冻食品有限责任公司</w:t>
      </w: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6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靖宇县东方石油天然气有限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</w:rPr>
        <w:t>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6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新兴北路加油站</w:t>
      </w: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67 吉高集团服务管理有限公司靖宇服务区东加油站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68 吉高集团服务管理有限公司靖宇服务区西加油站</w:t>
      </w:r>
    </w:p>
    <w:p>
      <w:pPr>
        <w:spacing w:line="480" w:lineRule="exact"/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69 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靖宇瑞源鹏伟加油站</w:t>
      </w:r>
    </w:p>
    <w:p>
      <w:pPr>
        <w:spacing w:line="480" w:lineRule="exact"/>
        <w:rPr>
          <w:rFonts w:hint="default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70 靖宇县和盛石油天然气有限公司物流园区加油站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71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玖合鞭炮公司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72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吉林省岳桦木业有限公司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73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中国农业银行股份有限公司靖宇县支行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74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吉林靖宇农村商业银行股份有限公司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75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中国工商银行股份有限公司靖宇支行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76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中国农业发展银行靖宇支行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77 吉林银行股份有限公司靖宇支行</w:t>
      </w: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78 靖宇乾丰村镇银行股份有限公司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79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中国建设银行股份有限公司靖宇支行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80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白山娃哈哈饮料有限责任公司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8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1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康师傅（吉林）长白山饮品有限公司</w:t>
      </w:r>
    </w:p>
    <w:p>
      <w:pPr>
        <w:numPr>
          <w:ilvl w:val="0"/>
          <w:numId w:val="0"/>
        </w:num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82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吉林省华邦新材料科技有限公司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83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吉林靖宇炳华中药开发有限公司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 xml:space="preserve">84 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中民康达药业股份有限公司</w:t>
      </w: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85 靖宇美康人参基地有限公司</w:t>
      </w:r>
      <w:bookmarkEnd w:id="0"/>
      <w:r>
        <w:rPr>
          <w:rFonts w:hint="eastAsia" w:ascii="Times New Roman" w:hAnsi="Times New Roman" w:eastAsia="宋体" w:cs="Times New Roman"/>
          <w:color w:val="0000FF"/>
          <w:kern w:val="0"/>
          <w:sz w:val="28"/>
          <w:szCs w:val="28"/>
          <w:lang w:val="en-US" w:eastAsia="zh-CN"/>
        </w:rPr>
        <w:t xml:space="preserve">  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87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靖宇修元矿泉饮品有限公司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88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白山林村中药开发有限公司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89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ab/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zh-CN"/>
        </w:rPr>
        <w:t>靖宇县荣兴包装有限公司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90 靖宇县凯思琳酒吧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91 吉林省爱仁生态康养集团有限公司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92 国家电网吉林省电力有限公司靖宇县供电分公司</w:t>
      </w: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</w:pP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9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3 靖宇县恒大包装材料有限公司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9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4 鑫开源农副产品有限公司</w:t>
      </w: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9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5 靖宇县三十一度综合娱乐电竞馆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eastAsia="zh-CN"/>
        </w:rPr>
        <w:t>9</w:t>
      </w: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6 靖宇县亿升水宾馆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97 龙海水利发电站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98 天正水利发电站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99 华润建材有限公司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100 佳霖幼儿园</w:t>
      </w:r>
    </w:p>
    <w:p>
      <w:pPr>
        <w:spacing w:line="480" w:lineRule="exact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t>101 那尔轰学校</w:t>
      </w:r>
    </w:p>
    <w:p>
      <w:pPr>
        <w:spacing w:line="480" w:lineRule="exact"/>
        <w:rPr>
          <w:rFonts w:hint="eastAsia" w:ascii="Times New Roman" w:hAnsi="Times New Roman" w:eastAsia="宋体" w:cs="Times New Roman"/>
          <w:kern w:val="0"/>
          <w:sz w:val="28"/>
          <w:szCs w:val="28"/>
          <w:lang w:val="en-US" w:eastAsia="zh-CN"/>
        </w:rPr>
        <w:sectPr>
          <w:headerReference r:id="rId10" w:type="first"/>
          <w:footerReference r:id="rId13" w:type="first"/>
          <w:headerReference r:id="rId8" w:type="default"/>
          <w:footerReference r:id="rId11" w:type="default"/>
          <w:headerReference r:id="rId9" w:type="even"/>
          <w:footerReference r:id="rId12" w:type="even"/>
          <w:type w:val="continuous"/>
          <w:pgSz w:w="11906" w:h="16838"/>
          <w:pgMar w:top="1440" w:right="1440" w:bottom="1134" w:left="1440" w:header="851" w:footer="992" w:gutter="0"/>
          <w:cols w:equalWidth="0" w:num="2">
            <w:col w:w="4300" w:space="425"/>
            <w:col w:w="4300"/>
          </w:cols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3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NzRjODIwOGU5MjE4MDNmOGQzZjViNjUyYWVlNmYifQ=="/>
  </w:docVars>
  <w:rsids>
    <w:rsidRoot w:val="3368179A"/>
    <w:rsid w:val="251B5A26"/>
    <w:rsid w:val="3368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1212</Words>
  <Characters>1312</Characters>
  <Lines>0</Lines>
  <Paragraphs>0</Paragraphs>
  <TotalTime>0</TotalTime>
  <ScaleCrop>false</ScaleCrop>
  <LinksUpToDate>false</LinksUpToDate>
  <CharactersWithSpaces>1415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2022-08-16T06:15:00Z</dcterms:created>
  <dc:creator>刘乐妍</dc:creator>
  <cp:lastModifiedBy>宇</cp:lastModifiedBy>
  <dcterms:modified xsi:type="dcterms:W3CDTF">2022-08-16T06:17:28Z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EFFAE4F24FA84A7AAF5EA20CF4A41549</vt:lpwstr>
  </property>
</Properties>
</file>