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靖宇县第一批历史建筑名单</w:t>
      </w:r>
    </w:p>
    <w:p>
      <w:pPr>
        <w:rPr>
          <w:rFonts w:hint="eastAsia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靖宇县大洋</w:t>
      </w:r>
      <w:bookmarkStart w:id="0" w:name="_GoBack"/>
      <w:bookmarkEnd w:id="0"/>
      <w:r>
        <w:rPr>
          <w:rFonts w:hint="eastAsia"/>
          <w:sz w:val="28"/>
          <w:szCs w:val="36"/>
        </w:rPr>
        <w:t>桥，位于靖宇县靖宇镇靖安村，建设年代为伪满时期。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D5949"/>
    <w:rsid w:val="52A417EE"/>
    <w:rsid w:val="6A8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2022-03-07T07:33:00Z</dcterms:created>
  <dc:creator>저장성</dc:creator>
  <cp:lastModifiedBy>～～～～～～</cp:lastModifiedBy>
  <dcterms:modified xsi:type="dcterms:W3CDTF">2022-03-07T07:43:54Z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37D297B503CC4AA7A1C1E0535799F6AB</vt:lpwstr>
  </property>
</Properties>
</file>